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44" w:rsidRPr="009A0E44" w:rsidRDefault="009A0E44">
      <w:pPr>
        <w:rPr>
          <w:rFonts w:eastAsia="Times New Roman"/>
          <w:highlight w:val="yellow"/>
        </w:rPr>
      </w:pPr>
      <w:r w:rsidRPr="009A0E44">
        <w:rPr>
          <w:rFonts w:eastAsia="Times New Roman"/>
          <w:highlight w:val="yellow"/>
        </w:rPr>
        <w:t>NEW ADDRESS:</w:t>
      </w:r>
    </w:p>
    <w:p w:rsidR="00CD4B38" w:rsidRDefault="002C0216">
      <w:r w:rsidRPr="009A0E44">
        <w:rPr>
          <w:rFonts w:eastAsia="Times New Roman"/>
          <w:highlight w:val="yellow"/>
        </w:rPr>
        <w:t>1824 GIANA LN, MONROE, NC 28112</w:t>
      </w:r>
      <w:r>
        <w:tab/>
      </w:r>
    </w:p>
    <w:sectPr w:rsidR="00CD4B38" w:rsidSect="00C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C0216"/>
    <w:rsid w:val="002C0216"/>
    <w:rsid w:val="009A0E44"/>
    <w:rsid w:val="00C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2024-02-16T22:50:00Z</dcterms:created>
  <dcterms:modified xsi:type="dcterms:W3CDTF">2024-02-16T22:51:00Z</dcterms:modified>
</cp:coreProperties>
</file>