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6A7314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3CF">
              <w:rPr>
                <w:rFonts w:ascii="Times New Roman" w:hAnsi="Times New Roman" w:cs="Times New Roman"/>
                <w:sz w:val="24"/>
                <w:szCs w:val="24"/>
              </w:rPr>
              <w:t>101000187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3CF">
              <w:rPr>
                <w:rFonts w:ascii="Times New Roman" w:hAnsi="Times New Roman" w:cs="Times New Roman"/>
                <w:sz w:val="24"/>
                <w:szCs w:val="24"/>
              </w:rPr>
              <w:t>145574849223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MADHAVA RAO NELLURI</w:t>
            </w:r>
          </w:p>
        </w:tc>
      </w:tr>
    </w:tbl>
    <w:p w:rsidR="00647B90" w:rsidRDefault="006A7314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4"/>
        <w:gridCol w:w="3151"/>
        <w:gridCol w:w="214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49148160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S/O NELLURI SRINIVASA RAO, 2-270, HUSSAIN NAGARAM, GUNTUR DIST, PEDAKURAPADUMANDAL, AP, 522402.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A73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A7314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647B90"/>
    <w:rsid w:val="000D4D7A"/>
    <w:rsid w:val="00215160"/>
    <w:rsid w:val="002E3B62"/>
    <w:rsid w:val="00452845"/>
    <w:rsid w:val="00647B90"/>
    <w:rsid w:val="0068525B"/>
    <w:rsid w:val="006A7314"/>
    <w:rsid w:val="008A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2024-02-10T03:11:00Z</dcterms:modified>
</cp:coreProperties>
</file>