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4695"/>
        <w:gridCol w:w="4645"/>
        <w:tblGridChange w:id="0">
          <w:tblGrid>
            <w:gridCol w:w="4695"/>
            <w:gridCol w:w="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CHASE BANK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Open Sans" w:cs="Open Sans" w:eastAsia="Open Sans" w:hAnsi="Open Sans"/>
                <w:color w:val="414042"/>
                <w:sz w:val="21"/>
                <w:szCs w:val="21"/>
                <w:highlight w:val="white"/>
                <w:rtl w:val="0"/>
              </w:rPr>
              <w:t xml:space="preserve">072000326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Open Sans" w:cs="Open Sans" w:eastAsia="Open Sans" w:hAnsi="Open Sans"/>
                <w:color w:val="414042"/>
                <w:sz w:val="21"/>
                <w:szCs w:val="21"/>
                <w:highlight w:val="white"/>
                <w:rtl w:val="0"/>
              </w:rPr>
              <w:t xml:space="preserve">933278696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SAVINGS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HARI KRISHNA BOMMAIAHPALLI SIDDA REDDY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0.0" w:type="dxa"/>
        <w:jc w:val="left"/>
        <w:tblLayout w:type="fixed"/>
        <w:tblLook w:val="0400"/>
      </w:tblPr>
      <w:tblGrid>
        <w:gridCol w:w="4834"/>
        <w:gridCol w:w="2139"/>
        <w:gridCol w:w="2367"/>
        <w:tblGridChange w:id="0">
          <w:tblGrid>
            <w:gridCol w:w="4834"/>
            <w:gridCol w:w="2139"/>
            <w:gridCol w:w="23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000040266318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08/04/2023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09/30/2025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