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1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683D1C63" w:rsidR="00CC75FC" w:rsidRDefault="003D455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BANK OF AMERICA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0A86E29B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54229B">
              <w:rPr>
                <w:rFonts w:ascii="Bookman Old Style" w:eastAsiaTheme="minorEastAsia" w:hAnsi="Bookman Old Style"/>
                <w:noProof/>
                <w:color w:val="000000"/>
              </w:rPr>
              <w:t>011900254</w:t>
            </w: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6C1E7191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54229B">
              <w:rPr>
                <w:rFonts w:ascii="Bookman Old Style" w:eastAsiaTheme="minorEastAsia" w:hAnsi="Bookman Old Style"/>
                <w:noProof/>
                <w:color w:val="000000"/>
              </w:rPr>
              <w:t>385029189164</w:t>
            </w: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4E1EA228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3D4552">
              <w:rPr>
                <w:rFonts w:ascii="Bookman Old Style" w:eastAsiaTheme="minorEastAsia" w:hAnsi="Bookman Old Style"/>
                <w:noProof/>
                <w:color w:val="000000"/>
              </w:rPr>
              <w:t xml:space="preserve">Checking </w:t>
            </w:r>
          </w:p>
        </w:tc>
      </w:tr>
      <w:tr w:rsidR="00CC75FC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4E26184F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3D4552">
              <w:rPr>
                <w:rFonts w:ascii="Bookman Old Style" w:eastAsiaTheme="minorEastAsia" w:hAnsi="Bookman Old Style"/>
                <w:noProof/>
                <w:color w:val="000000"/>
              </w:rPr>
              <w:t>Sravya gorrepati</w:t>
            </w:r>
          </w:p>
        </w:tc>
      </w:tr>
    </w:tbl>
    <w:p w14:paraId="0A39613E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77777777"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4"/>
        <w:gridCol w:w="2139"/>
        <w:gridCol w:w="2367"/>
      </w:tblGrid>
      <w:tr w:rsidR="00CC75FC" w14:paraId="0D5A939B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6C6B30F8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29AD8DA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058C5AFB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2B2161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3ED60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6931889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F0BF3"/>
    <w:rsid w:val="003D4552"/>
    <w:rsid w:val="0054229B"/>
    <w:rsid w:val="00574D8A"/>
    <w:rsid w:val="007F3B61"/>
    <w:rsid w:val="00CC75FC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EDC10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2024-03-17T09:05:00Z</dcterms:created>
  <dcterms:modified xsi:type="dcterms:W3CDTF">2024-03-17T10:22:00Z</dcterms:modified>
</cp:coreProperties>
</file>