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1267" w14:textId="77777777" w:rsidR="00D75DE3" w:rsidRPr="00D75DE3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4073CFB7" w14:textId="214D3E43" w:rsidR="00D75DE3" w:rsidRPr="00D75DE3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Please find the details of my LIC Insurance Jeevan Anand Policy for myself and my wife</w:t>
      </w:r>
    </w:p>
    <w:p w14:paraId="35F482C3" w14:textId="77777777" w:rsidR="00D75DE3" w:rsidRPr="00D75DE3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0049402C" w14:textId="77777777" w:rsidR="00D75DE3" w:rsidRPr="00D75DE3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Satya Sai Seckhar Devarakonda 109000 (starting year 2012)  + Srilatha Godavarthi 26555 (Starting year 2013)  (approx) per annum.</w:t>
      </w:r>
    </w:p>
    <w:p w14:paraId="6D89C021" w14:textId="00E7DE7E" w:rsidR="00B10EA2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Total </w:t>
      </w:r>
      <w:r w:rsidR="00B10EA2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premium 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amount paid</w:t>
      </w:r>
      <w:r w:rsidR="00B10EA2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for Satya Sai Seckhar Devarakonda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= </w:t>
      </w:r>
      <w:r w:rsidR="00A71DD9">
        <w:rPr>
          <w:rFonts w:ascii="HelveticaNeue" w:eastAsia="Times New Roman" w:hAnsi="HelveticaNeue" w:cs="Times New Roman"/>
          <w:color w:val="000000"/>
          <w:sz w:val="18"/>
          <w:szCs w:val="18"/>
        </w:rPr>
        <w:t>1</w:t>
      </w:r>
      <w:r w:rsidR="00786077">
        <w:rPr>
          <w:rFonts w:ascii="HelveticaNeue" w:eastAsia="Times New Roman" w:hAnsi="HelveticaNeue" w:cs="Times New Roman"/>
          <w:color w:val="000000"/>
          <w:sz w:val="18"/>
          <w:szCs w:val="18"/>
        </w:rPr>
        <w:t>2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X109000 </w:t>
      </w:r>
      <w:r w:rsidR="00B10EA2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= Rs. </w:t>
      </w:r>
      <w:r w:rsidR="00A71DD9">
        <w:rPr>
          <w:rFonts w:ascii="HelveticaNeue" w:eastAsia="Times New Roman" w:hAnsi="HelveticaNeue" w:cs="Times New Roman"/>
          <w:color w:val="000000"/>
          <w:sz w:val="18"/>
          <w:szCs w:val="18"/>
        </w:rPr>
        <w:t>1</w:t>
      </w:r>
      <w:r w:rsidR="00786077">
        <w:rPr>
          <w:rFonts w:ascii="HelveticaNeue" w:eastAsia="Times New Roman" w:hAnsi="HelveticaNeue" w:cs="Times New Roman"/>
          <w:color w:val="000000"/>
          <w:sz w:val="18"/>
          <w:szCs w:val="18"/>
        </w:rPr>
        <w:t>308</w:t>
      </w:r>
      <w:r w:rsidR="00A71DD9">
        <w:rPr>
          <w:rFonts w:ascii="HelveticaNeue" w:eastAsia="Times New Roman" w:hAnsi="HelveticaNeue" w:cs="Times New Roman"/>
          <w:color w:val="000000"/>
          <w:sz w:val="18"/>
          <w:szCs w:val="18"/>
        </w:rPr>
        <w:t>000</w:t>
      </w:r>
    </w:p>
    <w:p w14:paraId="152F767C" w14:textId="132832C6" w:rsidR="00D75DE3" w:rsidRPr="00D75DE3" w:rsidRDefault="00B10EA2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Total </w:t>
      </w:r>
      <w:r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premium 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amount paid</w:t>
      </w:r>
      <w:r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for Srilatha Devarakonda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= </w:t>
      </w:r>
      <w:r w:rsidR="00A71DD9">
        <w:rPr>
          <w:rFonts w:ascii="HelveticaNeue" w:eastAsia="Times New Roman" w:hAnsi="HelveticaNeue" w:cs="Times New Roman"/>
          <w:color w:val="000000"/>
          <w:sz w:val="18"/>
          <w:szCs w:val="18"/>
        </w:rPr>
        <w:t>1</w:t>
      </w:r>
      <w:r w:rsidR="00786077">
        <w:rPr>
          <w:rFonts w:ascii="HelveticaNeue" w:eastAsia="Times New Roman" w:hAnsi="HelveticaNeue" w:cs="Times New Roman"/>
          <w:color w:val="000000"/>
          <w:sz w:val="18"/>
          <w:szCs w:val="18"/>
        </w:rPr>
        <w:t>1</w:t>
      </w:r>
      <w:r w:rsidR="00D75DE3"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X 26555 </w:t>
      </w:r>
      <w:r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= Rs. </w:t>
      </w:r>
      <w:r w:rsidR="00A71DD9">
        <w:rPr>
          <w:rFonts w:ascii="HelveticaNeue" w:eastAsia="Times New Roman" w:hAnsi="HelveticaNeue" w:cs="Times New Roman"/>
          <w:color w:val="000000"/>
          <w:sz w:val="18"/>
          <w:szCs w:val="18"/>
        </w:rPr>
        <w:t>2</w:t>
      </w:r>
      <w:r w:rsidR="00786077">
        <w:rPr>
          <w:rFonts w:ascii="HelveticaNeue" w:eastAsia="Times New Roman" w:hAnsi="HelveticaNeue" w:cs="Times New Roman"/>
          <w:color w:val="000000"/>
          <w:sz w:val="18"/>
          <w:szCs w:val="18"/>
        </w:rPr>
        <w:t>92105</w:t>
      </w:r>
    </w:p>
    <w:p w14:paraId="58E123C0" w14:textId="1D1C08B7" w:rsidR="00D75DE3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73E196EC" w14:textId="7D79D539" w:rsidR="00B10EA2" w:rsidRPr="00B10EA2" w:rsidRDefault="00B10EA2" w:rsidP="00B10EA2">
      <w:pPr>
        <w:spacing w:after="0" w:line="240" w:lineRule="auto"/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</w:pP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Surrender value of Satya LIC</w:t>
      </w:r>
      <w:r w:rsidR="002307C6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(Policy No. </w:t>
      </w:r>
      <w:r w:rsidR="002307C6">
        <w:rPr>
          <w:rFonts w:ascii="Arial" w:hAnsi="Arial" w:cs="Arial"/>
          <w:color w:val="222222"/>
          <w:shd w:val="clear" w:color="auto" w:fill="FFFFFF"/>
        </w:rPr>
        <w:t>698351861</w:t>
      </w:r>
      <w:r w:rsidR="002307C6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)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= (</w:t>
      </w:r>
      <w:r w:rsidR="00E178EB">
        <w:rPr>
          <w:rFonts w:ascii="HelveticaNeue" w:eastAsia="Times New Roman" w:hAnsi="HelveticaNeue" w:cs="Times New Roman"/>
          <w:color w:val="000000"/>
          <w:sz w:val="18"/>
          <w:szCs w:val="18"/>
        </w:rPr>
        <w:t>1</w:t>
      </w:r>
      <w:r w:rsidR="00786077">
        <w:rPr>
          <w:rFonts w:ascii="HelveticaNeue" w:eastAsia="Times New Roman" w:hAnsi="HelveticaNeue" w:cs="Times New Roman"/>
          <w:color w:val="000000"/>
          <w:sz w:val="18"/>
          <w:szCs w:val="18"/>
        </w:rPr>
        <w:t>2</w:t>
      </w:r>
      <w:r w:rsidR="00E178EB"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X10</w:t>
      </w:r>
      <w:r w:rsidR="00786077">
        <w:rPr>
          <w:rFonts w:ascii="HelveticaNeue" w:eastAsia="Times New Roman" w:hAnsi="HelveticaNeue" w:cs="Times New Roman"/>
          <w:color w:val="000000"/>
          <w:sz w:val="18"/>
          <w:szCs w:val="18"/>
        </w:rPr>
        <w:t>0</w:t>
      </w:r>
      <w:r w:rsidR="00E178EB"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000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) X </w:t>
      </w:r>
      <w:r w:rsidR="00E178E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3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0%</w:t>
      </w:r>
      <w:r w:rsidR="00E178E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- 10</w:t>
      </w:r>
      <w:r w:rsidR="00786077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0</w:t>
      </w:r>
      <w:r w:rsidR="00E178E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000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= Rs. </w:t>
      </w:r>
      <w:r w:rsidR="00A71DD9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3</w:t>
      </w:r>
      <w:r w:rsidR="00786077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30</w:t>
      </w:r>
      <w:r w:rsidR="00A71DD9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000</w:t>
      </w:r>
    </w:p>
    <w:p w14:paraId="3067D32C" w14:textId="07A7D6C8" w:rsidR="00B10EA2" w:rsidRPr="00B10EA2" w:rsidRDefault="00B10EA2" w:rsidP="00B10EA2">
      <w:pPr>
        <w:spacing w:after="0" w:line="240" w:lineRule="auto"/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</w:pP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Surrender value of Srilatha LIC</w:t>
      </w:r>
      <w:r w:rsidR="002307C6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(Policy No. </w:t>
      </w:r>
      <w:r w:rsidR="002307C6">
        <w:rPr>
          <w:rFonts w:ascii="Arial" w:hAnsi="Arial" w:cs="Arial"/>
          <w:color w:val="222222"/>
          <w:shd w:val="clear" w:color="auto" w:fill="FFFFFF"/>
        </w:rPr>
        <w:t>698353112)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= (</w:t>
      </w:r>
      <w:r w:rsidR="00A71DD9">
        <w:rPr>
          <w:rFonts w:ascii="HelveticaNeue" w:eastAsia="Times New Roman" w:hAnsi="HelveticaNeue" w:cs="Times New Roman"/>
          <w:color w:val="000000"/>
          <w:sz w:val="18"/>
          <w:szCs w:val="18"/>
        </w:rPr>
        <w:t>1</w:t>
      </w:r>
      <w:r w:rsidR="00786077">
        <w:rPr>
          <w:rFonts w:ascii="HelveticaNeue" w:eastAsia="Times New Roman" w:hAnsi="HelveticaNeue" w:cs="Times New Roman"/>
          <w:color w:val="000000"/>
          <w:sz w:val="18"/>
          <w:szCs w:val="18"/>
        </w:rPr>
        <w:t>1</w:t>
      </w:r>
      <w:r w:rsidR="00E178EB"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X 2</w:t>
      </w:r>
      <w:r w:rsidR="00786077">
        <w:rPr>
          <w:rFonts w:ascii="HelveticaNeue" w:eastAsia="Times New Roman" w:hAnsi="HelveticaNeue" w:cs="Times New Roman"/>
          <w:color w:val="000000"/>
          <w:sz w:val="18"/>
          <w:szCs w:val="18"/>
        </w:rPr>
        <w:t>5000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) X </w:t>
      </w:r>
      <w:r w:rsidR="00E178E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3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0%</w:t>
      </w:r>
      <w:r w:rsidR="00E178E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- 2</w:t>
      </w:r>
      <w:r w:rsidR="00786077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5000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= Rs. </w:t>
      </w:r>
      <w:r w:rsidR="00786077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75000</w:t>
      </w:r>
    </w:p>
    <w:p w14:paraId="57871F68" w14:textId="75CCCB32" w:rsidR="00B10EA2" w:rsidRDefault="00B10EA2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4C9C2504" w14:textId="77777777" w:rsidR="00B10EA2" w:rsidRPr="00D75DE3" w:rsidRDefault="00B10EA2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50256781" w14:textId="77777777" w:rsidR="00D75DE3" w:rsidRPr="00D75DE3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Note: This </w:t>
      </w:r>
      <w:r w:rsidRPr="00D75DE3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policy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 can be </w:t>
      </w:r>
      <w:r w:rsidRPr="00D75DE3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surrendered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 at any time. However, if you </w:t>
      </w:r>
      <w:r w:rsidRPr="00D75DE3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surrender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 it before completion of three </w:t>
      </w:r>
      <w:r w:rsidRPr="00D75DE3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years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, you will not get any sum in return. On </w:t>
      </w:r>
      <w:r w:rsidRPr="00D75DE3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surrendering after 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three </w:t>
      </w:r>
      <w:r w:rsidRPr="00D75DE3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policy years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, the </w:t>
      </w:r>
      <w:r w:rsidRPr="00D75DE3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insurance</w:t>
      </w:r>
      <w:r w:rsidRPr="00D75DE3">
        <w:rPr>
          <w:rFonts w:ascii="HelveticaNeue" w:eastAsia="Times New Roman" w:hAnsi="HelveticaNeue" w:cs="Times New Roman"/>
          <w:color w:val="000000"/>
          <w:sz w:val="18"/>
          <w:szCs w:val="18"/>
        </w:rPr>
        <w:t> company will pay a guaranteed </w:t>
      </w:r>
      <w:r w:rsidRPr="002B0BA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  <w:highlight w:val="yellow"/>
        </w:rPr>
        <w:t>surrender value </w:t>
      </w:r>
      <w:r w:rsidRPr="002B0BAB">
        <w:rPr>
          <w:rFonts w:ascii="HelveticaNeue" w:eastAsia="Times New Roman" w:hAnsi="HelveticaNeue" w:cs="Times New Roman"/>
          <w:color w:val="000000"/>
          <w:sz w:val="18"/>
          <w:szCs w:val="18"/>
          <w:highlight w:val="yellow"/>
        </w:rPr>
        <w:t xml:space="preserve">equal to </w:t>
      </w:r>
      <w:r w:rsidRPr="002B0BA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  <w:highlight w:val="yellow"/>
        </w:rPr>
        <w:t>30%</w:t>
      </w:r>
      <w:r w:rsidRPr="002B0BAB">
        <w:rPr>
          <w:rFonts w:ascii="HelveticaNeue" w:eastAsia="Times New Roman" w:hAnsi="HelveticaNeue" w:cs="Times New Roman"/>
          <w:color w:val="000000"/>
          <w:sz w:val="18"/>
          <w:szCs w:val="18"/>
          <w:highlight w:val="yellow"/>
        </w:rPr>
        <w:t xml:space="preserve"> of all premiums paid </w:t>
      </w:r>
      <w:r w:rsidRPr="002B0BA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  <w:highlight w:val="yellow"/>
        </w:rPr>
        <w:t>after</w:t>
      </w:r>
      <w:r w:rsidRPr="002B0BAB">
        <w:rPr>
          <w:rFonts w:ascii="HelveticaNeue" w:eastAsia="Times New Roman" w:hAnsi="HelveticaNeue" w:cs="Times New Roman"/>
          <w:color w:val="000000"/>
          <w:sz w:val="18"/>
          <w:szCs w:val="18"/>
          <w:highlight w:val="yellow"/>
        </w:rPr>
        <w:t> deducting the first </w:t>
      </w:r>
      <w:r w:rsidRPr="002B0BAB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  <w:highlight w:val="yellow"/>
        </w:rPr>
        <w:t>year's</w:t>
      </w:r>
      <w:r w:rsidRPr="002B0BAB">
        <w:rPr>
          <w:rFonts w:ascii="HelveticaNeue" w:eastAsia="Times New Roman" w:hAnsi="HelveticaNeue" w:cs="Times New Roman"/>
          <w:color w:val="000000"/>
          <w:sz w:val="18"/>
          <w:szCs w:val="18"/>
          <w:highlight w:val="yellow"/>
        </w:rPr>
        <w:t> premium.</w:t>
      </w:r>
    </w:p>
    <w:p w14:paraId="46009B5A" w14:textId="77777777" w:rsidR="00D75DE3" w:rsidRPr="00D75DE3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692038CB" w14:textId="77777777" w:rsidR="00D75DE3" w:rsidRPr="00D75DE3" w:rsidRDefault="00D75DE3" w:rsidP="00D75DE3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1F1D9D0B" w14:textId="4931EEB4" w:rsidR="002B64FA" w:rsidRDefault="00E9205F" w:rsidP="00EA1986">
      <w:pPr>
        <w:jc w:val="both"/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</w:pP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Surrender value of Satya LIC</w:t>
      </w:r>
      <w:r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(Policy No. </w:t>
      </w:r>
      <w:r>
        <w:rPr>
          <w:rFonts w:ascii="Arial" w:hAnsi="Arial" w:cs="Arial"/>
          <w:color w:val="222222"/>
          <w:shd w:val="clear" w:color="auto" w:fill="FFFFFF"/>
        </w:rPr>
        <w:t>698351861</w:t>
      </w:r>
      <w:r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)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=</w:t>
      </w:r>
      <w:r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Rs. </w:t>
      </w:r>
      <w:r w:rsidR="00786077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330000</w:t>
      </w:r>
    </w:p>
    <w:p w14:paraId="7149A1FE" w14:textId="0AEA29F6" w:rsidR="00E9205F" w:rsidRPr="00B10EA2" w:rsidRDefault="00E9205F" w:rsidP="00786077">
      <w:pPr>
        <w:spacing w:after="0" w:line="240" w:lineRule="auto"/>
        <w:rPr>
          <w:b/>
          <w:bCs/>
        </w:rPr>
      </w:pP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Surrender value of Srilatha LIC</w:t>
      </w:r>
      <w:r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(Policy No. </w:t>
      </w:r>
      <w:r>
        <w:rPr>
          <w:rFonts w:ascii="Arial" w:hAnsi="Arial" w:cs="Arial"/>
          <w:color w:val="222222"/>
          <w:shd w:val="clear" w:color="auto" w:fill="FFFFFF"/>
        </w:rPr>
        <w:t>698353112)</w:t>
      </w:r>
      <w:r w:rsidRPr="00B10EA2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 xml:space="preserve"> = Rs. </w:t>
      </w:r>
      <w:r w:rsidR="00786077">
        <w:rPr>
          <w:rFonts w:ascii="HelveticaNeue" w:eastAsia="Times New Roman" w:hAnsi="HelveticaNeue" w:cs="Times New Roman"/>
          <w:b/>
          <w:bCs/>
          <w:color w:val="000000"/>
          <w:sz w:val="18"/>
          <w:szCs w:val="18"/>
        </w:rPr>
        <w:t>75000</w:t>
      </w:r>
    </w:p>
    <w:sectPr w:rsidR="00E9205F" w:rsidRPr="00B1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E3"/>
    <w:rsid w:val="002307C6"/>
    <w:rsid w:val="002B0BAB"/>
    <w:rsid w:val="002B64FA"/>
    <w:rsid w:val="00463F86"/>
    <w:rsid w:val="005563DF"/>
    <w:rsid w:val="00786077"/>
    <w:rsid w:val="00927298"/>
    <w:rsid w:val="00A35D45"/>
    <w:rsid w:val="00A71DD9"/>
    <w:rsid w:val="00B01DA2"/>
    <w:rsid w:val="00B10EA2"/>
    <w:rsid w:val="00D75DE3"/>
    <w:rsid w:val="00E178EB"/>
    <w:rsid w:val="00E9205F"/>
    <w:rsid w:val="00EA1986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78FF"/>
  <w15:chartTrackingRefBased/>
  <w15:docId w15:val="{C43FD41F-F25F-4233-A4D9-FF3E9D5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sai</dc:creator>
  <cp:keywords/>
  <dc:description/>
  <cp:lastModifiedBy>Satya Devarakonda sai</cp:lastModifiedBy>
  <cp:revision>3</cp:revision>
  <dcterms:created xsi:type="dcterms:W3CDTF">2024-03-24T18:05:00Z</dcterms:created>
  <dcterms:modified xsi:type="dcterms:W3CDTF">2024-03-24T18:10:00Z</dcterms:modified>
</cp:coreProperties>
</file>