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7E" w:rsidRDefault="004A487E" w:rsidP="004A487E">
      <w:r>
        <w:t>Mahesh N</w:t>
      </w:r>
    </w:p>
    <w:p w:rsidR="004A487E" w:rsidRDefault="004A487E" w:rsidP="004A487E"/>
    <w:p w:rsidR="004A487E" w:rsidRDefault="006C5BB4" w:rsidP="004A487E">
      <w:r>
        <w:t>SRK RESIDENCY APT 202</w:t>
      </w:r>
    </w:p>
    <w:p w:rsidR="004A487E" w:rsidRDefault="006C5BB4" w:rsidP="004A487E">
      <w:r>
        <w:t>NEREDUCHERLA, SURYAPET 508218</w:t>
      </w:r>
    </w:p>
    <w:p w:rsidR="00A33B91" w:rsidRDefault="006C5BB4" w:rsidP="004A487E">
      <w:r>
        <w:t>TELANGANA</w:t>
      </w:r>
    </w:p>
    <w:sectPr w:rsidR="00A33B91" w:rsidSect="00A33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A487E"/>
    <w:rsid w:val="004A487E"/>
    <w:rsid w:val="006C5BB4"/>
    <w:rsid w:val="00A3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2024-04-13T16:36:00Z</dcterms:created>
  <dcterms:modified xsi:type="dcterms:W3CDTF">2024-04-13T17:46:00Z</dcterms:modified>
</cp:coreProperties>
</file>