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3D6EB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23185F">
        <w:rPr>
          <w:rFonts w:ascii="Arial" w:eastAsia="Times New Roman" w:hAnsi="Arial" w:cs="Arial"/>
          <w:kern w:val="0"/>
          <w:sz w:val="16"/>
          <w:szCs w:val="16"/>
          <w14:ligatures w14:val="none"/>
        </w:rPr>
        <w:t>Basic Information:</w:t>
      </w:r>
    </w:p>
    <w:p w14:paraId="40A8B8E2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23185F">
        <w:rPr>
          <w:rFonts w:ascii="Arial" w:eastAsia="Times New Roman" w:hAnsi="Arial" w:cs="Arial"/>
          <w:kern w:val="0"/>
          <w:sz w:val="16"/>
          <w:szCs w:val="16"/>
          <w14:ligatures w14:val="none"/>
        </w:rPr>
        <w:t>Name of the Company</w:t>
      </w:r>
    </w:p>
    <w:p w14:paraId="23C982D5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23185F">
        <w:rPr>
          <w:rFonts w:ascii="Arial" w:eastAsia="Times New Roman" w:hAnsi="Arial" w:cs="Arial"/>
          <w:kern w:val="0"/>
          <w:sz w:val="16"/>
          <w:szCs w:val="16"/>
          <w14:ligatures w14:val="none"/>
        </w:rPr>
        <w:t>Employer Identification Number (EIN)</w:t>
      </w:r>
    </w:p>
    <w:p w14:paraId="04ACD8DC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23185F">
        <w:rPr>
          <w:rFonts w:ascii="Arial" w:eastAsia="Times New Roman" w:hAnsi="Arial" w:cs="Arial"/>
          <w:kern w:val="0"/>
          <w:sz w:val="16"/>
          <w:szCs w:val="16"/>
          <w14:ligatures w14:val="none"/>
        </w:rPr>
        <w:t>Date of Registration</w:t>
      </w:r>
    </w:p>
    <w:p w14:paraId="76081B3A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23185F">
        <w:rPr>
          <w:rFonts w:ascii="Arial" w:eastAsia="Times New Roman" w:hAnsi="Arial" w:cs="Arial"/>
          <w:kern w:val="0"/>
          <w:sz w:val="16"/>
          <w:szCs w:val="16"/>
          <w14:ligatures w14:val="none"/>
        </w:rPr>
        <w:t>State of Registration</w:t>
      </w:r>
    </w:p>
    <w:p w14:paraId="30097FD3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23185F">
        <w:rPr>
          <w:rFonts w:ascii="Arial" w:eastAsia="Times New Roman" w:hAnsi="Arial" w:cs="Arial"/>
          <w:kern w:val="0"/>
          <w:sz w:val="16"/>
          <w:szCs w:val="16"/>
          <w14:ligatures w14:val="none"/>
        </w:rPr>
        <w:t>Address of the Company</w:t>
      </w:r>
    </w:p>
    <w:p w14:paraId="77798FF3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23185F">
        <w:rPr>
          <w:rFonts w:ascii="Arial" w:eastAsia="Times New Roman" w:hAnsi="Arial" w:cs="Arial"/>
          <w:kern w:val="0"/>
          <w:sz w:val="16"/>
          <w:szCs w:val="16"/>
          <w14:ligatures w14:val="none"/>
        </w:rPr>
        <w:t>Contact Number</w:t>
      </w:r>
    </w:p>
    <w:p w14:paraId="0D94565D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23185F">
        <w:rPr>
          <w:rFonts w:ascii="Arial" w:eastAsia="Times New Roman" w:hAnsi="Arial" w:cs="Arial"/>
          <w:kern w:val="0"/>
          <w:sz w:val="16"/>
          <w:szCs w:val="16"/>
          <w14:ligatures w14:val="none"/>
        </w:rPr>
        <w:t>Email ID</w:t>
      </w:r>
    </w:p>
    <w:p w14:paraId="0EC1F5A5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23185F">
        <w:rPr>
          <w:rFonts w:ascii="Arial" w:eastAsia="Times New Roman" w:hAnsi="Arial" w:cs="Arial"/>
          <w:kern w:val="0"/>
          <w:sz w:val="16"/>
          <w:szCs w:val="16"/>
          <w14:ligatures w14:val="none"/>
        </w:rPr>
        <w:t>Tax Year</w:t>
      </w:r>
    </w:p>
    <w:p w14:paraId="41F975D6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23185F">
        <w:rPr>
          <w:rFonts w:ascii="Arial" w:eastAsia="Times New Roman" w:hAnsi="Arial" w:cs="Arial"/>
          <w:kern w:val="0"/>
          <w:sz w:val="16"/>
          <w:szCs w:val="16"/>
          <w14:ligatures w14:val="none"/>
        </w:rPr>
        <w:t>Business Activity (Services provided etc.)</w:t>
      </w:r>
    </w:p>
    <w:p w14:paraId="1A2A63BE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23185F">
        <w:rPr>
          <w:rFonts w:ascii="Arial" w:eastAsia="Times New Roman" w:hAnsi="Arial" w:cs="Arial"/>
          <w:kern w:val="0"/>
          <w:sz w:val="16"/>
          <w:szCs w:val="16"/>
          <w14:ligatures w14:val="none"/>
        </w:rPr>
        <w:t>Type of the Company (LLC, Corporation, Partnership etc.)</w:t>
      </w:r>
    </w:p>
    <w:p w14:paraId="6741310F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23185F">
        <w:rPr>
          <w:rFonts w:ascii="Arial" w:eastAsia="Times New Roman" w:hAnsi="Arial" w:cs="Arial"/>
          <w:kern w:val="0"/>
          <w:sz w:val="16"/>
          <w:szCs w:val="16"/>
          <w14:ligatures w14:val="none"/>
        </w:rPr>
        <w:t>If LLC, Tax Treatment (Partnership, C Corp, S Corp)</w:t>
      </w:r>
    </w:p>
    <w:p w14:paraId="4B03FFC3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23185F">
        <w:rPr>
          <w:rFonts w:ascii="Arial" w:eastAsia="Times New Roman" w:hAnsi="Arial" w:cs="Arial"/>
          <w:kern w:val="0"/>
          <w:sz w:val="16"/>
          <w:szCs w:val="16"/>
          <w14:ligatures w14:val="none"/>
        </w:rPr>
        <w:t>Number of Partners/Directors/Members</w:t>
      </w:r>
    </w:p>
    <w:p w14:paraId="7377CA95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23185F">
        <w:rPr>
          <w:rFonts w:ascii="Arial" w:eastAsia="Times New Roman" w:hAnsi="Arial" w:cs="Arial"/>
          <w:kern w:val="0"/>
          <w:sz w:val="16"/>
          <w:szCs w:val="16"/>
          <w14:ligatures w14:val="none"/>
        </w:rPr>
        <w:t>Percentage of Partners</w:t>
      </w:r>
    </w:p>
    <w:p w14:paraId="55A3A1CD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23185F">
        <w:rPr>
          <w:rFonts w:ascii="Arial" w:eastAsia="Times New Roman" w:hAnsi="Arial" w:cs="Arial"/>
          <w:kern w:val="0"/>
          <w:sz w:val="16"/>
          <w:szCs w:val="16"/>
          <w14:ligatures w14:val="none"/>
        </w:rPr>
        <w:t>Name and SSN of the Partners</w:t>
      </w:r>
    </w:p>
    <w:p w14:paraId="01831011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23185F">
        <w:rPr>
          <w:rFonts w:ascii="Arial" w:eastAsia="Times New Roman" w:hAnsi="Arial" w:cs="Arial"/>
          <w:kern w:val="0"/>
          <w:sz w:val="16"/>
          <w:szCs w:val="16"/>
          <w14:ligatures w14:val="none"/>
        </w:rPr>
        <w:t>Advance taxes paid (Amount/Dates)</w:t>
      </w:r>
    </w:p>
    <w:p w14:paraId="1C0C0072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23185F">
        <w:rPr>
          <w:rFonts w:ascii="Arial" w:eastAsia="Times New Roman" w:hAnsi="Arial" w:cs="Arial"/>
          <w:kern w:val="0"/>
          <w:sz w:val="16"/>
          <w:szCs w:val="16"/>
          <w14:ligatures w14:val="none"/>
        </w:rPr>
        <w:t>Documents Required:</w:t>
      </w:r>
    </w:p>
    <w:p w14:paraId="1379C599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23185F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Previous Year Tax </w:t>
      </w:r>
      <w:proofErr w:type="gramStart"/>
      <w:r w:rsidRPr="0023185F">
        <w:rPr>
          <w:rFonts w:ascii="Arial" w:eastAsia="Times New Roman" w:hAnsi="Arial" w:cs="Arial"/>
          <w:kern w:val="0"/>
          <w:sz w:val="16"/>
          <w:szCs w:val="16"/>
          <w14:ligatures w14:val="none"/>
        </w:rPr>
        <w:t>return</w:t>
      </w:r>
      <w:proofErr w:type="gramEnd"/>
      <w:r w:rsidRPr="0023185F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Copy (if filed)</w:t>
      </w:r>
    </w:p>
    <w:p w14:paraId="419E35B1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23185F">
        <w:rPr>
          <w:rFonts w:ascii="Arial" w:eastAsia="Times New Roman" w:hAnsi="Arial" w:cs="Arial"/>
          <w:kern w:val="0"/>
          <w:sz w:val="16"/>
          <w:szCs w:val="16"/>
          <w14:ligatures w14:val="none"/>
        </w:rPr>
        <w:t>Financial Statements (P&amp;L, Balance Sheet etc.)</w:t>
      </w:r>
    </w:p>
    <w:p w14:paraId="6D7EA4D9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23185F">
        <w:rPr>
          <w:rFonts w:ascii="Arial" w:eastAsia="Times New Roman" w:hAnsi="Arial" w:cs="Arial"/>
          <w:kern w:val="0"/>
          <w:sz w:val="16"/>
          <w:szCs w:val="16"/>
          <w14:ligatures w14:val="none"/>
        </w:rPr>
        <w:t>Bank Statement for the Tax Year</w:t>
      </w:r>
    </w:p>
    <w:p w14:paraId="2E86FD63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23185F">
        <w:rPr>
          <w:rFonts w:ascii="Arial" w:eastAsia="Times New Roman" w:hAnsi="Arial" w:cs="Arial"/>
          <w:kern w:val="0"/>
          <w:sz w:val="16"/>
          <w:szCs w:val="16"/>
          <w14:ligatures w14:val="none"/>
        </w:rPr>
        <w:t>Income and Expenses</w:t>
      </w:r>
    </w:p>
    <w:p w14:paraId="0BB38FD1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23185F">
        <w:rPr>
          <w:rFonts w:ascii="Arial" w:eastAsia="Times New Roman" w:hAnsi="Arial" w:cs="Arial"/>
          <w:kern w:val="0"/>
          <w:sz w:val="16"/>
          <w:szCs w:val="16"/>
          <w14:ligatures w14:val="none"/>
        </w:rPr>
        <w:t>Articles of Organization</w:t>
      </w:r>
    </w:p>
    <w:p w14:paraId="02A0F808" w14:textId="77777777" w:rsid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23185F">
        <w:rPr>
          <w:rFonts w:ascii="Arial" w:eastAsia="Times New Roman" w:hAnsi="Arial" w:cs="Arial"/>
          <w:kern w:val="0"/>
          <w:sz w:val="16"/>
          <w:szCs w:val="16"/>
          <w14:ligatures w14:val="none"/>
        </w:rPr>
        <w:t>Employees, if any</w:t>
      </w:r>
    </w:p>
    <w:p w14:paraId="0E926685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23185F">
        <w:rPr>
          <w:rFonts w:ascii="Arial" w:eastAsia="Times New Roman" w:hAnsi="Arial" w:cs="Arial"/>
          <w:kern w:val="0"/>
          <w:sz w:val="16"/>
          <w:szCs w:val="16"/>
          <w14:ligatures w14:val="none"/>
        </w:rPr>
        <w:t>Suji's Eyebrows Threading LLC</w:t>
      </w:r>
    </w:p>
    <w:p w14:paraId="2173B3EA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23185F">
        <w:rPr>
          <w:rFonts w:ascii="Arial" w:eastAsia="Times New Roman" w:hAnsi="Arial" w:cs="Arial"/>
          <w:kern w:val="0"/>
          <w:sz w:val="16"/>
          <w:szCs w:val="16"/>
          <w14:ligatures w14:val="none"/>
        </w:rPr>
        <w:t>87-1116439</w:t>
      </w:r>
    </w:p>
    <w:p w14:paraId="6EC9E94D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23185F">
        <w:rPr>
          <w:rFonts w:ascii="Arial" w:eastAsia="Times New Roman" w:hAnsi="Arial" w:cs="Arial"/>
          <w:kern w:val="0"/>
          <w:sz w:val="16"/>
          <w:szCs w:val="16"/>
          <w14:ligatures w14:val="none"/>
        </w:rPr>
        <w:t>25th May, 2021</w:t>
      </w:r>
    </w:p>
    <w:p w14:paraId="5308323F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23185F">
        <w:rPr>
          <w:rFonts w:ascii="Arial" w:eastAsia="Times New Roman" w:hAnsi="Arial" w:cs="Arial"/>
          <w:kern w:val="0"/>
          <w:sz w:val="16"/>
          <w:szCs w:val="16"/>
          <w14:ligatures w14:val="none"/>
        </w:rPr>
        <w:t>Florida, USA</w:t>
      </w:r>
    </w:p>
    <w:p w14:paraId="7C7C7DB7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23185F">
        <w:rPr>
          <w:rFonts w:ascii="Arial" w:eastAsia="Times New Roman" w:hAnsi="Arial" w:cs="Arial"/>
          <w:kern w:val="0"/>
          <w:sz w:val="16"/>
          <w:szCs w:val="16"/>
          <w14:ligatures w14:val="none"/>
        </w:rPr>
        <w:t>4772 Okeechobee Blvd, STE B, West Palm Beach, FL, 33417</w:t>
      </w:r>
    </w:p>
    <w:p w14:paraId="4EEFC5B9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23185F">
        <w:rPr>
          <w:rFonts w:ascii="Arial" w:eastAsia="Times New Roman" w:hAnsi="Arial" w:cs="Arial"/>
          <w:kern w:val="0"/>
          <w:sz w:val="16"/>
          <w:szCs w:val="16"/>
          <w14:ligatures w14:val="none"/>
        </w:rPr>
        <w:t>813 947 4818</w:t>
      </w:r>
    </w:p>
    <w:p w14:paraId="5F8127F1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23185F">
        <w:rPr>
          <w:rFonts w:ascii="Arial" w:eastAsia="Times New Roman" w:hAnsi="Arial" w:cs="Arial"/>
          <w:kern w:val="0"/>
          <w:sz w:val="16"/>
          <w:szCs w:val="16"/>
          <w14:ligatures w14:val="none"/>
        </w:rPr>
        <w:t>sujisthreading@gmail.com</w:t>
      </w:r>
    </w:p>
    <w:p w14:paraId="78E62B4E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23185F">
        <w:rPr>
          <w:rFonts w:ascii="Arial" w:eastAsia="Times New Roman" w:hAnsi="Arial" w:cs="Arial"/>
          <w:kern w:val="0"/>
          <w:sz w:val="16"/>
          <w:szCs w:val="16"/>
          <w14:ligatures w14:val="none"/>
        </w:rPr>
        <w:t>2023</w:t>
      </w:r>
    </w:p>
    <w:p w14:paraId="3118389D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23185F">
        <w:rPr>
          <w:rFonts w:ascii="Arial" w:eastAsia="Times New Roman" w:hAnsi="Arial" w:cs="Arial"/>
          <w:kern w:val="0"/>
          <w:sz w:val="16"/>
          <w:szCs w:val="16"/>
          <w14:ligatures w14:val="none"/>
        </w:rPr>
        <w:t>LLC</w:t>
      </w:r>
    </w:p>
    <w:p w14:paraId="09409A75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23185F">
        <w:rPr>
          <w:rFonts w:ascii="Arial" w:eastAsia="Times New Roman" w:hAnsi="Arial" w:cs="Arial"/>
          <w:kern w:val="0"/>
          <w:sz w:val="16"/>
          <w:szCs w:val="16"/>
          <w14:ligatures w14:val="none"/>
        </w:rPr>
        <w:t>0</w:t>
      </w:r>
    </w:p>
    <w:p w14:paraId="0E722F8E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23185F">
        <w:rPr>
          <w:rFonts w:ascii="Arial" w:eastAsia="Times New Roman" w:hAnsi="Arial" w:cs="Arial"/>
          <w:kern w:val="0"/>
          <w:sz w:val="16"/>
          <w:szCs w:val="16"/>
          <w14:ligatures w14:val="none"/>
        </w:rPr>
        <w:t>NA</w:t>
      </w:r>
    </w:p>
    <w:p w14:paraId="4D972524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23185F">
        <w:rPr>
          <w:rFonts w:ascii="Arial" w:eastAsia="Times New Roman" w:hAnsi="Arial" w:cs="Arial"/>
          <w:kern w:val="0"/>
          <w:sz w:val="16"/>
          <w:szCs w:val="16"/>
          <w14:ligatures w14:val="none"/>
        </w:rPr>
        <w:t>NA</w:t>
      </w:r>
    </w:p>
    <w:p w14:paraId="3A78A5A7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23185F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​</w:t>
      </w:r>
    </w:p>
    <w:p w14:paraId="6E148F4B" w14:textId="77777777" w:rsid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</w:p>
    <w:p w14:paraId="2C1D805E" w14:textId="77777777" w:rsid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</w:p>
    <w:p w14:paraId="5A703900" w14:textId="77777777" w:rsid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</w:p>
    <w:p w14:paraId="3B87680A" w14:textId="77777777" w:rsid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</w:p>
    <w:p w14:paraId="19C96410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Business</w:t>
      </w:r>
    </w:p>
    <w:p w14:paraId="5E1072FB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Description</w:t>
      </w: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ab/>
      </w:r>
    </w:p>
    <w:p w14:paraId="3817F7BA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Amount</w:t>
      </w:r>
    </w:p>
    <w:p w14:paraId="0A876DAB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Advertising Expenses</w:t>
      </w: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ab/>
      </w:r>
    </w:p>
    <w:p w14:paraId="0886FD76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$250.00</w:t>
      </w: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ab/>
      </w:r>
    </w:p>
    <w:p w14:paraId="3DB63E28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$3,000.00</w:t>
      </w:r>
    </w:p>
    <w:p w14:paraId="137B5768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Auto Expense</w:t>
      </w: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ab/>
      </w:r>
    </w:p>
    <w:p w14:paraId="7DD4E035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$300.00</w:t>
      </w: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ab/>
      </w:r>
    </w:p>
    <w:p w14:paraId="6AAA50A1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$3,600.00</w:t>
      </w:r>
    </w:p>
    <w:p w14:paraId="22E4289A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Bank Charges</w:t>
      </w: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ab/>
      </w:r>
    </w:p>
    <w:p w14:paraId="25F655F1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$50.00</w:t>
      </w: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ab/>
      </w:r>
    </w:p>
    <w:p w14:paraId="764BC8A7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$600.00</w:t>
      </w:r>
    </w:p>
    <w:p w14:paraId="545DA128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Commission</w:t>
      </w: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ab/>
      </w:r>
    </w:p>
    <w:p w14:paraId="26FC6A5A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$100.00</w:t>
      </w: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ab/>
      </w:r>
    </w:p>
    <w:p w14:paraId="3C88CAF9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$1,200.00</w:t>
      </w:r>
    </w:p>
    <w:p w14:paraId="66DF88D9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Depreciation</w:t>
      </w: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ab/>
      </w:r>
    </w:p>
    <w:p w14:paraId="2891D73B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$0.00</w:t>
      </w:r>
    </w:p>
    <w:p w14:paraId="7DFAC992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Dues and Subscriptions</w:t>
      </w: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ab/>
      </w:r>
    </w:p>
    <w:p w14:paraId="1913EFC3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$0.00</w:t>
      </w:r>
    </w:p>
    <w:p w14:paraId="2CE1B9EC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Insurance Expense</w:t>
      </w: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ab/>
      </w:r>
    </w:p>
    <w:p w14:paraId="6AA66168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$100.00</w:t>
      </w: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ab/>
      </w:r>
    </w:p>
    <w:p w14:paraId="0BF3C859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$1,200.00</w:t>
      </w:r>
    </w:p>
    <w:p w14:paraId="2259B196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lastRenderedPageBreak/>
        <w:t>Interest Expense</w:t>
      </w: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ab/>
      </w:r>
    </w:p>
    <w:p w14:paraId="65FE8442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$0.00</w:t>
      </w:r>
    </w:p>
    <w:p w14:paraId="7024BDBA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Legal and Profession expense</w:t>
      </w: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ab/>
      </w:r>
    </w:p>
    <w:p w14:paraId="4C8F7C09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$0.00</w:t>
      </w:r>
    </w:p>
    <w:p w14:paraId="37963BAA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License Expense</w:t>
      </w: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ab/>
      </w:r>
    </w:p>
    <w:p w14:paraId="197BACCC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$1,000.00</w:t>
      </w:r>
    </w:p>
    <w:p w14:paraId="38A0BEE3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Meals And Entertainment</w:t>
      </w: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ab/>
      </w:r>
    </w:p>
    <w:p w14:paraId="09C7EDD3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$750.00</w:t>
      </w: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ab/>
      </w:r>
    </w:p>
    <w:p w14:paraId="55FB6595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$9,000.00</w:t>
      </w:r>
    </w:p>
    <w:p w14:paraId="2874EC3B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Office Expense</w:t>
      </w: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ab/>
      </w:r>
    </w:p>
    <w:p w14:paraId="28976AE0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$500.00</w:t>
      </w: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ab/>
      </w:r>
    </w:p>
    <w:p w14:paraId="53EBEC3D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$6,000.00</w:t>
      </w:r>
    </w:p>
    <w:p w14:paraId="1CD2CA56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Outside Consulting</w:t>
      </w: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ab/>
      </w:r>
    </w:p>
    <w:p w14:paraId="5DA9077A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$250.00</w:t>
      </w: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ab/>
      </w:r>
    </w:p>
    <w:p w14:paraId="3890C30A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$3,000.00</w:t>
      </w:r>
    </w:p>
    <w:p w14:paraId="249729CE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Postage And Delivery</w:t>
      </w: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ab/>
      </w:r>
    </w:p>
    <w:p w14:paraId="562B8F23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$0.00</w:t>
      </w:r>
    </w:p>
    <w:p w14:paraId="601F209B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Other Taxes</w:t>
      </w: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ab/>
      </w:r>
    </w:p>
    <w:p w14:paraId="2532D3EB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$0.00</w:t>
      </w:r>
    </w:p>
    <w:p w14:paraId="29F8B0A5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Travel</w:t>
      </w: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ab/>
      </w:r>
    </w:p>
    <w:p w14:paraId="449D6E5A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$0.00</w:t>
      </w:r>
    </w:p>
    <w:p w14:paraId="669F4650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Internet Expenses</w:t>
      </w: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ab/>
      </w:r>
    </w:p>
    <w:p w14:paraId="0759602E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$200.00</w:t>
      </w: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ab/>
      </w:r>
    </w:p>
    <w:p w14:paraId="0ACB7485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$2,400.00</w:t>
      </w:r>
    </w:p>
    <w:p w14:paraId="3A41C172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Telephone Expenses</w:t>
      </w: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ab/>
      </w:r>
    </w:p>
    <w:p w14:paraId="07A715EC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$400.00</w:t>
      </w: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ab/>
      </w:r>
    </w:p>
    <w:p w14:paraId="3000BA9A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$4,800.00</w:t>
      </w:r>
    </w:p>
    <w:p w14:paraId="270384CE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Wage Expenses</w:t>
      </w: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ab/>
      </w:r>
    </w:p>
    <w:p w14:paraId="4D0AAB07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$0.00</w:t>
      </w:r>
    </w:p>
    <w:p w14:paraId="2D4FFD5E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Rent</w:t>
      </w: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ab/>
      </w:r>
    </w:p>
    <w:p w14:paraId="70B7C01C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$1,445.00</w:t>
      </w: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ab/>
      </w:r>
    </w:p>
    <w:p w14:paraId="5451DE84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$17,340.00</w:t>
      </w:r>
    </w:p>
    <w:p w14:paraId="63D260F7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Other Expenses</w:t>
      </w: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ab/>
      </w:r>
    </w:p>
    <w:p w14:paraId="18DEDCF8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$750.00</w:t>
      </w: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ab/>
      </w:r>
    </w:p>
    <w:p w14:paraId="38CFC586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$9,000.00</w:t>
      </w:r>
    </w:p>
    <w:p w14:paraId="15D97EB3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Total Expense</w:t>
      </w: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ab/>
      </w:r>
    </w:p>
    <w:p w14:paraId="53DE4469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$62,140.00</w:t>
      </w:r>
    </w:p>
    <w:p w14:paraId="10F35081" w14:textId="77777777" w:rsidR="0023185F" w:rsidRPr="0023185F" w:rsidRDefault="0023185F" w:rsidP="0023185F">
      <w:pPr>
        <w:shd w:val="clear" w:color="auto" w:fill="FFFFFF"/>
        <w:spacing w:line="240" w:lineRule="auto"/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>​</w:t>
      </w:r>
    </w:p>
    <w:p w14:paraId="61642EF7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Earnings</w:t>
      </w:r>
    </w:p>
    <w:p w14:paraId="5B6AAC38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$146,448.13</w:t>
      </w:r>
    </w:p>
    <w:p w14:paraId="265DCF2A" w14:textId="77777777" w:rsidR="0023185F" w:rsidRPr="0023185F" w:rsidRDefault="0023185F" w:rsidP="0023185F">
      <w:pPr>
        <w:shd w:val="clear" w:color="auto" w:fill="FFFFFF"/>
        <w:spacing w:line="240" w:lineRule="auto"/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>​</w:t>
      </w:r>
    </w:p>
    <w:p w14:paraId="3858CFCF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23185F">
        <w:rPr>
          <w:rFonts w:ascii="Arial" w:eastAsia="Times New Roman" w:hAnsi="Arial" w:cs="Arial"/>
          <w:kern w:val="0"/>
          <w:sz w:val="16"/>
          <w:szCs w:val="16"/>
          <w14:ligatures w14:val="none"/>
        </w:rPr>
        <w:t>Rental property:</w:t>
      </w:r>
    </w:p>
    <w:p w14:paraId="4228FDCF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23185F">
        <w:rPr>
          <w:rFonts w:ascii="Arial" w:eastAsia="Times New Roman" w:hAnsi="Arial" w:cs="Arial"/>
          <w:kern w:val="0"/>
          <w:sz w:val="16"/>
          <w:szCs w:val="16"/>
          <w14:ligatures w14:val="none"/>
        </w:rPr>
        <w:t>Address of the property</w:t>
      </w:r>
    </w:p>
    <w:p w14:paraId="399DBE39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23185F">
        <w:rPr>
          <w:rFonts w:ascii="Arial" w:eastAsia="Times New Roman" w:hAnsi="Arial" w:cs="Arial"/>
          <w:kern w:val="0"/>
          <w:sz w:val="16"/>
          <w:szCs w:val="16"/>
          <w14:ligatures w14:val="none"/>
        </w:rPr>
        <w:t>Rental received</w:t>
      </w:r>
    </w:p>
    <w:p w14:paraId="73976A3E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23185F">
        <w:rPr>
          <w:rFonts w:ascii="Arial" w:eastAsia="Times New Roman" w:hAnsi="Arial" w:cs="Arial"/>
          <w:kern w:val="0"/>
          <w:sz w:val="16"/>
          <w:szCs w:val="16"/>
          <w14:ligatures w14:val="none"/>
        </w:rPr>
        <w:t>cost of the property</w:t>
      </w:r>
    </w:p>
    <w:p w14:paraId="12D3CF0D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23185F">
        <w:rPr>
          <w:rFonts w:ascii="Arial" w:eastAsia="Times New Roman" w:hAnsi="Arial" w:cs="Arial"/>
          <w:kern w:val="0"/>
          <w:sz w:val="16"/>
          <w:szCs w:val="16"/>
          <w14:ligatures w14:val="none"/>
        </w:rPr>
        <w:t>purchase date of the property</w:t>
      </w:r>
    </w:p>
    <w:p w14:paraId="62BAE962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23185F">
        <w:rPr>
          <w:rFonts w:ascii="Arial" w:eastAsia="Times New Roman" w:hAnsi="Arial" w:cs="Arial"/>
          <w:kern w:val="0"/>
          <w:sz w:val="16"/>
          <w:szCs w:val="16"/>
          <w14:ligatures w14:val="none"/>
        </w:rPr>
        <w:t>Expenses</w:t>
      </w:r>
    </w:p>
    <w:p w14:paraId="37982F44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23185F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​</w:t>
      </w:r>
    </w:p>
    <w:p w14:paraId="5ACCB159" w14:textId="77777777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</w:p>
    <w:p w14:paraId="16DC1B47" w14:textId="7295C85D" w:rsidR="0023185F" w:rsidRPr="0023185F" w:rsidRDefault="0023185F" w:rsidP="0023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16"/>
          <w:szCs w:val="16"/>
          <w14:ligatures w14:val="none"/>
        </w:rPr>
      </w:pPr>
    </w:p>
    <w:p w14:paraId="150F393A" w14:textId="77777777" w:rsidR="0023185F" w:rsidRPr="0023185F" w:rsidRDefault="0023185F" w:rsidP="0023185F">
      <w:pPr>
        <w:shd w:val="clear" w:color="auto" w:fill="FFFFFF"/>
        <w:spacing w:line="240" w:lineRule="auto"/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</w:pPr>
      <w:r w:rsidRPr="0023185F">
        <w:rPr>
          <w:rFonts w:ascii="Segoe UI" w:eastAsia="Times New Roman" w:hAnsi="Segoe UI" w:cs="Segoe UI"/>
          <w:color w:val="333333"/>
          <w:kern w:val="0"/>
          <w:sz w:val="21"/>
          <w:szCs w:val="21"/>
          <w14:ligatures w14:val="none"/>
        </w:rPr>
        <w:t>​</w:t>
      </w:r>
    </w:p>
    <w:p w14:paraId="6DEFE33E" w14:textId="77777777" w:rsidR="00AD7772" w:rsidRDefault="00AD7772"/>
    <w:sectPr w:rsidR="00AD7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E3"/>
    <w:rsid w:val="0023185F"/>
    <w:rsid w:val="00AD7772"/>
    <w:rsid w:val="00ED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33606"/>
  <w15:chartTrackingRefBased/>
  <w15:docId w15:val="{AA5BC2FA-BF58-40EC-B319-133B927A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41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77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4424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458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247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422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231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69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2940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08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248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8676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514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892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4894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7611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73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420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1430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928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021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574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214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6458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036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71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507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69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712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233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483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54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038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958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411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8343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927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917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468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5765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690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9659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1981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94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751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908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689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1299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4031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5948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630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865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72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829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61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7338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783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6241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4224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096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0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9745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54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809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09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7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74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49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9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8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3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4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83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3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3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6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9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14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7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5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797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6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03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0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4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55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34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77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1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65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26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75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5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10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67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03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9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79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6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11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79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40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7818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16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6278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9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37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039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7355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26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783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50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9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2024-03-05T01:54:00Z</dcterms:created>
  <dcterms:modified xsi:type="dcterms:W3CDTF">2024-03-05T01:57:00Z</dcterms:modified>
</cp:coreProperties>
</file>