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5147">
      <w:r>
        <w:t>PSU W2-</w:t>
      </w:r>
      <w:r w:rsidRPr="00695147">
        <w:t>1263507C</w:t>
      </w:r>
    </w:p>
    <w:p w:rsidR="00695147" w:rsidRDefault="00695147">
      <w:r>
        <w:t>TI W2-</w:t>
      </w:r>
      <w:r w:rsidRPr="00695147">
        <w:t>Dup2023Vaishnavi</w:t>
      </w:r>
    </w:p>
    <w:sectPr w:rsidR="00695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5147"/>
    <w:rsid w:val="00695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2024-04-12T23:16:00Z</dcterms:created>
  <dcterms:modified xsi:type="dcterms:W3CDTF">2024-04-12T23:17:00Z</dcterms:modified>
</cp:coreProperties>
</file>