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5C1F5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2"/>
      </w:tblGrid>
      <w:tr w:rsidR="007829AB" w14:paraId="2FE1149C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EA15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16EB6" w14:textId="2471CDEE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8597A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14:paraId="784B6DBB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06C0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C3936" w14:textId="5F1AE703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8597A">
              <w:rPr>
                <w:rFonts w:ascii="Bookman Old Style" w:hAnsi="Bookman Old Style"/>
                <w:color w:val="000000"/>
              </w:rPr>
              <w:t>051000017</w:t>
            </w:r>
          </w:p>
        </w:tc>
      </w:tr>
      <w:tr w:rsidR="007829AB" w14:paraId="377B9A44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DAA1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28095" w14:textId="09AF5496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8597A">
              <w:rPr>
                <w:rFonts w:ascii="Bookman Old Style" w:hAnsi="Bookman Old Style"/>
                <w:color w:val="000000"/>
              </w:rPr>
              <w:t>435058721786</w:t>
            </w:r>
          </w:p>
        </w:tc>
      </w:tr>
      <w:tr w:rsidR="007829AB" w14:paraId="4ABCEA45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9E24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AAF8A" w14:textId="0230D7D8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8597A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1068A6AB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4283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6B273" w14:textId="07E94C45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8597A">
              <w:rPr>
                <w:rFonts w:ascii="Bookman Old Style" w:hAnsi="Bookman Old Style"/>
                <w:color w:val="000000"/>
              </w:rPr>
              <w:t>Florian Thiruselvan Arul Thiyagarajan</w:t>
            </w:r>
          </w:p>
        </w:tc>
      </w:tr>
    </w:tbl>
    <w:p w14:paraId="19CEAD23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28D4E857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AE2162B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1E792AD1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2179"/>
        <w:gridCol w:w="2327"/>
      </w:tblGrid>
      <w:tr w:rsidR="007829AB" w14:paraId="30AFAC1E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C5A6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62B3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5B7F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5C8104BA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ABAA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7D556" w14:textId="6DC98E1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8597A">
              <w:rPr>
                <w:rFonts w:ascii="Bookman Old Style" w:hAnsi="Bookman Old Style"/>
                <w:color w:val="002060"/>
              </w:rPr>
              <w:t>B60870966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02C5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A8AE2A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F439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0C089" w14:textId="52243E75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8597A">
              <w:rPr>
                <w:rFonts w:ascii="Bookman Old Style" w:hAnsi="Bookman Old Style"/>
                <w:color w:val="002060"/>
              </w:rPr>
              <w:t>VA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728F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0133BB2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6A5A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D8E86" w14:textId="30BA712B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8597A">
              <w:rPr>
                <w:rFonts w:ascii="Bookman Old Style" w:hAnsi="Bookman Old Style"/>
                <w:color w:val="002060"/>
              </w:rPr>
              <w:t>10/28/2023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16D8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31913D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5CDD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78BF3" w14:textId="0F060F3A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8597A">
              <w:rPr>
                <w:rFonts w:ascii="Bookman Old Style" w:hAnsi="Bookman Old Style"/>
                <w:color w:val="002060"/>
              </w:rPr>
              <w:t>09/30/2025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0BC0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DABCBAA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B99D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8B7ED" w14:textId="797BB03E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8597A">
              <w:rPr>
                <w:rFonts w:ascii="Bookman Old Style" w:hAnsi="Bookman Old Style"/>
                <w:color w:val="002060"/>
              </w:rPr>
              <w:t>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4C02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53B214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13E81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7BD8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F5FC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78795B0A" w14:textId="77777777"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3448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21037C"/>
    <w:rsid w:val="00645340"/>
    <w:rsid w:val="007829AB"/>
    <w:rsid w:val="00AF004B"/>
    <w:rsid w:val="00E14C9C"/>
    <w:rsid w:val="00F8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066C"/>
  <w15:docId w15:val="{17594676-F533-4722-98ED-A2F8220D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FlorianThiruselvan, ArulThiyagarajan - Contractor {PEP}</cp:lastModifiedBy>
  <cp:revision>5</cp:revision>
  <dcterms:created xsi:type="dcterms:W3CDTF">2023-02-22T19:11:00Z</dcterms:created>
  <dcterms:modified xsi:type="dcterms:W3CDTF">2024-04-03T19:10:00Z</dcterms:modified>
</cp:coreProperties>
</file>