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A8" w:rsidRDefault="00757247">
      <w:r w:rsidRPr="00EE6159">
        <w:t>24-3-</w:t>
      </w:r>
      <w:proofErr w:type="gramStart"/>
      <w:r w:rsidRPr="00EE6159">
        <w:t>236 ,</w:t>
      </w:r>
      <w:proofErr w:type="gramEnd"/>
      <w:r w:rsidRPr="00EE6159">
        <w:t xml:space="preserve"> PRAKASH REDDY PET , SUBEDARI, HANAMKONDA. WARANGAL, TELANGANA 506001</w:t>
      </w:r>
    </w:p>
    <w:sectPr w:rsidR="004503A8" w:rsidSect="0045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EE6159"/>
    <w:rsid w:val="004503A8"/>
    <w:rsid w:val="00757247"/>
    <w:rsid w:val="00E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2024-02-09T01:48:00Z</dcterms:created>
  <dcterms:modified xsi:type="dcterms:W3CDTF">2024-02-09T18:32:00Z</dcterms:modified>
</cp:coreProperties>
</file>