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77" w:rsidRDefault="000C2477" w:rsidP="000C2477">
      <w:r>
        <w:t xml:space="preserve">Indian Address: </w:t>
      </w:r>
    </w:p>
    <w:p w:rsidR="00000000" w:rsidRDefault="000C2477" w:rsidP="000C2477">
      <w:r>
        <w:t>Plot No. 6A, Lakeview Residency Colony, Beside Bhaskar Rao Nagar Phase III, Sainikpuri, Secunderabad, Telangana 500094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20"/>
  <w:characterSpacingControl w:val="doNotCompress"/>
  <w:compat>
    <w:useFELayout/>
  </w:compat>
  <w:rsids>
    <w:rsidRoot w:val="000C2477"/>
    <w:rsid w:val="000C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2024-02-28T18:01:00Z</dcterms:created>
  <dcterms:modified xsi:type="dcterms:W3CDTF">2024-02-28T18:01:00Z</dcterms:modified>
</cp:coreProperties>
</file>