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4DB">
      <w:r>
        <w:rPr>
          <w:rFonts w:ascii="Arial" w:hAnsi="Arial" w:cs="Arial"/>
          <w:color w:val="1B1B1B"/>
          <w:sz w:val="17"/>
          <w:szCs w:val="17"/>
          <w:shd w:val="clear" w:color="auto" w:fill="F3F3F3"/>
        </w:rPr>
        <w:t>Department of the Treasury</w:t>
      </w:r>
      <w:r>
        <w:rPr>
          <w:rFonts w:ascii="Arial" w:hAnsi="Arial" w:cs="Arial"/>
          <w:color w:val="1B1B1B"/>
          <w:sz w:val="17"/>
          <w:szCs w:val="17"/>
        </w:rPr>
        <w:br/>
      </w:r>
      <w:r>
        <w:rPr>
          <w:rFonts w:ascii="Arial" w:hAnsi="Arial" w:cs="Arial"/>
          <w:color w:val="1B1B1B"/>
          <w:sz w:val="17"/>
          <w:szCs w:val="17"/>
          <w:shd w:val="clear" w:color="auto" w:fill="F3F3F3"/>
        </w:rPr>
        <w:t>Internal Revenue Service</w:t>
      </w:r>
      <w:r>
        <w:rPr>
          <w:rFonts w:ascii="Arial" w:hAnsi="Arial" w:cs="Arial"/>
          <w:color w:val="1B1B1B"/>
          <w:sz w:val="17"/>
          <w:szCs w:val="17"/>
        </w:rPr>
        <w:br/>
      </w:r>
      <w:r>
        <w:rPr>
          <w:rFonts w:ascii="Arial" w:hAnsi="Arial" w:cs="Arial"/>
          <w:color w:val="1B1B1B"/>
          <w:sz w:val="17"/>
          <w:szCs w:val="17"/>
          <w:shd w:val="clear" w:color="auto" w:fill="F3F3F3"/>
        </w:rPr>
        <w:t>Ogden, UT 84201-0052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E74DB"/>
    <w:rsid w:val="00EE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2024-04-11T22:19:00Z</dcterms:created>
  <dcterms:modified xsi:type="dcterms:W3CDTF">2024-04-11T22:19:00Z</dcterms:modified>
</cp:coreProperties>
</file>