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90" w:rsidRDefault="00022790" w:rsidP="00022790">
      <w:r>
        <w:t>SCHOOL FEE PAID DOCUMENT IS ALSO ATTACHED. </w:t>
      </w:r>
    </w:p>
    <w:p w:rsidR="00022790" w:rsidRDefault="00022790" w:rsidP="00022790">
      <w:r>
        <w:t>RENTAL PROPERTY EXPENSES </w:t>
      </w:r>
    </w:p>
    <w:p w:rsidR="00022790" w:rsidRDefault="00022790" w:rsidP="00022790">
      <w:r>
        <w:t>NEW CARPET INSTALLATION - 1300</w:t>
      </w:r>
    </w:p>
    <w:p w:rsidR="00022790" w:rsidRDefault="00022790" w:rsidP="00022790">
      <w:r>
        <w:t>PAINTING - 2600</w:t>
      </w:r>
    </w:p>
    <w:p w:rsidR="00022790" w:rsidRDefault="00022790" w:rsidP="00022790">
      <w:r>
        <w:t>WATER HEATER REPLACEMENT - 800</w:t>
      </w:r>
    </w:p>
    <w:p w:rsidR="00022790" w:rsidRDefault="00022790" w:rsidP="00022790">
      <w:r>
        <w:t>FLOOR REPAIR - 120</w:t>
      </w:r>
    </w:p>
    <w:p w:rsidR="00022790" w:rsidRDefault="00022790" w:rsidP="00022790">
      <w:r>
        <w:t>OTHER EXPENSES - 900</w:t>
      </w:r>
    </w:p>
    <w:p w:rsidR="00022790" w:rsidRDefault="00022790" w:rsidP="00022790">
      <w:r>
        <w:t>PROPERTY MAINTENANCE COMPANY – 2100</w:t>
      </w:r>
    </w:p>
    <w:p w:rsidR="00022790" w:rsidRDefault="00022790" w:rsidP="00022790"/>
    <w:p w:rsidR="00000000" w:rsidRDefault="0002279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22790"/>
    <w:rsid w:val="0002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2024-04-01T00:23:00Z</dcterms:created>
  <dcterms:modified xsi:type="dcterms:W3CDTF">2024-04-01T00:23:00Z</dcterms:modified>
</cp:coreProperties>
</file>