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74" w:rsidRDefault="00702A74" w:rsidP="00702A74">
      <w:r>
        <w:t>India Home Address:</w:t>
      </w:r>
    </w:p>
    <w:p w:rsidR="00000000" w:rsidRDefault="00702A74" w:rsidP="00702A74">
      <w:r>
        <w:t>3-4-63/19/152/1, SRI RAMANAPURAM COLONY, RAMANTHAPUR, HYDERABAD, TELANGANA, PIN: 500013, INDIA</w:t>
      </w:r>
    </w:p>
    <w:p w:rsidR="00702A74" w:rsidRDefault="00702A74" w:rsidP="00702A74">
      <w:r>
        <w:t>BANK DETAILS SAME LAST YEAR</w:t>
      </w:r>
    </w:p>
    <w:sectPr w:rsidR="00702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02A74"/>
    <w:rsid w:val="0070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2024-02-12T18:59:00Z</dcterms:created>
  <dcterms:modified xsi:type="dcterms:W3CDTF">2024-02-12T18:59:00Z</dcterms:modified>
</cp:coreProperties>
</file>