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bookmarkStart w:id="0" w:name="_GoBack"/>
      <w:bookmarkEnd w:id="0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25"/>
        <w:gridCol w:w="2357"/>
        <w:gridCol w:w="1922"/>
        <w:gridCol w:w="1506"/>
        <w:gridCol w:w="1315"/>
        <w:gridCol w:w="1391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853B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Ramya</w:t>
            </w:r>
          </w:p>
        </w:tc>
        <w:tc>
          <w:tcPr>
            <w:tcW w:w="1530" w:type="dxa"/>
          </w:tcPr>
          <w:p w:rsidR="00ED0124" w:rsidRPr="00C03D07" w:rsidRDefault="00853B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Sriram</w:t>
            </w:r>
          </w:p>
        </w:tc>
        <w:tc>
          <w:tcPr>
            <w:tcW w:w="1710" w:type="dxa"/>
          </w:tcPr>
          <w:p w:rsidR="00ED0124" w:rsidRPr="00C03D07" w:rsidRDefault="00853B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Vashist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853B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Sriram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53B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Ravipati</w:t>
            </w:r>
          </w:p>
        </w:tc>
        <w:tc>
          <w:tcPr>
            <w:tcW w:w="1530" w:type="dxa"/>
          </w:tcPr>
          <w:p w:rsidR="00ED0124" w:rsidRPr="00C03D07" w:rsidRDefault="00853B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Ravipati</w:t>
            </w:r>
          </w:p>
        </w:tc>
        <w:tc>
          <w:tcPr>
            <w:tcW w:w="1710" w:type="dxa"/>
          </w:tcPr>
          <w:p w:rsidR="00ED0124" w:rsidRPr="00C03D07" w:rsidRDefault="00853B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Ravipati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53B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390996683</w:t>
            </w:r>
          </w:p>
        </w:tc>
        <w:tc>
          <w:tcPr>
            <w:tcW w:w="1530" w:type="dxa"/>
          </w:tcPr>
          <w:p w:rsidR="00ED0124" w:rsidRPr="00C03D07" w:rsidRDefault="008825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894401539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53B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06/23/1986</w:t>
            </w:r>
          </w:p>
        </w:tc>
        <w:tc>
          <w:tcPr>
            <w:tcW w:w="1530" w:type="dxa"/>
          </w:tcPr>
          <w:p w:rsidR="00ED0124" w:rsidRPr="00C03D07" w:rsidRDefault="00853B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03/12/1979</w:t>
            </w:r>
          </w:p>
        </w:tc>
        <w:tc>
          <w:tcPr>
            <w:tcW w:w="1710" w:type="dxa"/>
          </w:tcPr>
          <w:p w:rsidR="00ED0124" w:rsidRPr="00C03D07" w:rsidRDefault="00853B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8/22/2011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C7C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53B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53B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471D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Software</w:t>
            </w:r>
          </w:p>
        </w:tc>
        <w:tc>
          <w:tcPr>
            <w:tcW w:w="1530" w:type="dxa"/>
          </w:tcPr>
          <w:p w:rsidR="007B4551" w:rsidRPr="00C03D07" w:rsidRDefault="002471D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Software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853B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165 Winthrop St Apt 324 Taunton, MA 02780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8825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3253 Morris Ave Apt 105 Cincinnati, OH 45220</w:t>
            </w:r>
          </w:p>
        </w:tc>
        <w:tc>
          <w:tcPr>
            <w:tcW w:w="1710" w:type="dxa"/>
          </w:tcPr>
          <w:p w:rsidR="007B4551" w:rsidRPr="00C03D07" w:rsidRDefault="00853B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165 Winthrop St Apt 324 Taunton, MA 02780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53B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402-215-8148</w:t>
            </w:r>
          </w:p>
        </w:tc>
        <w:tc>
          <w:tcPr>
            <w:tcW w:w="1530" w:type="dxa"/>
          </w:tcPr>
          <w:p w:rsidR="007B4551" w:rsidRPr="00C03D07" w:rsidRDefault="00853B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402-913-5650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53B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Ramyasajja2003@gmail.com</w:t>
            </w:r>
          </w:p>
        </w:tc>
        <w:tc>
          <w:tcPr>
            <w:tcW w:w="1530" w:type="dxa"/>
          </w:tcPr>
          <w:p w:rsidR="007B4551" w:rsidRPr="00C03D07" w:rsidRDefault="00853B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Ravipati.sr@gmail.com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853B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12/25/2014</w:t>
            </w:r>
          </w:p>
        </w:tc>
        <w:tc>
          <w:tcPr>
            <w:tcW w:w="1530" w:type="dxa"/>
          </w:tcPr>
          <w:p w:rsidR="007B4551" w:rsidRPr="00C03D07" w:rsidRDefault="00853B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3/13/2015</w:t>
            </w:r>
          </w:p>
        </w:tc>
        <w:tc>
          <w:tcPr>
            <w:tcW w:w="1710" w:type="dxa"/>
          </w:tcPr>
          <w:p w:rsidR="007B4551" w:rsidRPr="00C03D07" w:rsidRDefault="00853B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3/27/2017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853B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853B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F1OPT</w:t>
            </w:r>
          </w:p>
        </w:tc>
        <w:tc>
          <w:tcPr>
            <w:tcW w:w="1710" w:type="dxa"/>
          </w:tcPr>
          <w:p w:rsidR="001A2598" w:rsidRPr="00C03D07" w:rsidRDefault="00853B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853B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to F1</w:t>
            </w:r>
            <w:r w:rsidR="009F353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and F1 OPT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53B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853B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8/21/2008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853B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53B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853B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853B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853B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853B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853B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4A030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4A030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021000021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4A030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713920531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4A030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4A030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Ramya Sriram Ravipati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4A030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C82D37" w:rsidRPr="00C03D07" w:rsidRDefault="004A030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1/1/2017</w:t>
            </w:r>
          </w:p>
        </w:tc>
        <w:tc>
          <w:tcPr>
            <w:tcW w:w="1710" w:type="dxa"/>
          </w:tcPr>
          <w:p w:rsidR="00C82D37" w:rsidRPr="00C03D07" w:rsidRDefault="004A030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4A030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530" w:type="dxa"/>
          </w:tcPr>
          <w:p w:rsidR="00C82D37" w:rsidRPr="00C03D07" w:rsidRDefault="004A030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1/1/2017</w:t>
            </w:r>
          </w:p>
        </w:tc>
        <w:tc>
          <w:tcPr>
            <w:tcW w:w="1980" w:type="dxa"/>
          </w:tcPr>
          <w:p w:rsidR="00C82D37" w:rsidRPr="00C03D07" w:rsidRDefault="004A030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4A0309" w:rsidRPr="004A0309" w:rsidRDefault="004A0309" w:rsidP="004A03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Archents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Inc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4A0309">
              <w:rPr>
                <w:rFonts w:ascii="Calibri" w:hAnsi="Calibri" w:cs="Calibri"/>
                <w:color w:val="000000"/>
                <w:sz w:val="24"/>
                <w:szCs w:val="24"/>
              </w:rPr>
              <w:t>5890 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awmill</w:t>
            </w:r>
            <w:r w:rsidRPr="004A030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Road</w:t>
            </w:r>
            <w:r w:rsidRPr="004A030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uite</w:t>
            </w:r>
            <w:r w:rsidRPr="004A030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200</w:t>
            </w:r>
          </w:p>
          <w:p w:rsidR="00685178" w:rsidRPr="00C03D07" w:rsidRDefault="004A0309" w:rsidP="004A03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0309">
              <w:rPr>
                <w:rFonts w:ascii="Calibri" w:hAnsi="Calibri" w:cs="Calibri"/>
                <w:color w:val="000000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ublin</w:t>
            </w:r>
            <w:r w:rsidRPr="004A0309">
              <w:rPr>
                <w:rFonts w:ascii="Calibri" w:hAnsi="Calibri" w:cs="Calibri"/>
                <w:color w:val="000000"/>
                <w:sz w:val="24"/>
                <w:szCs w:val="24"/>
              </w:rPr>
              <w:t>, OH 43017</w:t>
            </w:r>
          </w:p>
        </w:tc>
        <w:tc>
          <w:tcPr>
            <w:tcW w:w="1546" w:type="dxa"/>
          </w:tcPr>
          <w:p w:rsidR="00685178" w:rsidRPr="00C03D07" w:rsidRDefault="004A030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BI Developer</w:t>
            </w:r>
          </w:p>
        </w:tc>
        <w:tc>
          <w:tcPr>
            <w:tcW w:w="1648" w:type="dxa"/>
          </w:tcPr>
          <w:p w:rsidR="00685178" w:rsidRPr="00C03D07" w:rsidRDefault="004A030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1/5/2015 </w:t>
            </w:r>
          </w:p>
        </w:tc>
        <w:tc>
          <w:tcPr>
            <w:tcW w:w="1441" w:type="dxa"/>
          </w:tcPr>
          <w:p w:rsidR="00685178" w:rsidRPr="00C03D07" w:rsidRDefault="004A030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4A030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4A030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Default="002471D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Innova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Solutions</w:t>
            </w:r>
          </w:p>
          <w:p w:rsidR="002471D8" w:rsidRPr="002471D8" w:rsidRDefault="002471D8" w:rsidP="002471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71D8">
              <w:rPr>
                <w:rFonts w:ascii="Calibri" w:hAnsi="Calibri" w:cs="Calibri"/>
                <w:color w:val="000000"/>
                <w:sz w:val="24"/>
                <w:szCs w:val="24"/>
              </w:rPr>
              <w:t>3211 Scott Blvd, 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ui</w:t>
            </w:r>
            <w:r w:rsidRPr="002471D8">
              <w:rPr>
                <w:rFonts w:ascii="Calibri" w:hAnsi="Calibri" w:cs="Calibri"/>
                <w:color w:val="000000"/>
                <w:sz w:val="24"/>
                <w:szCs w:val="24"/>
              </w:rPr>
              <w:t>te 202</w:t>
            </w:r>
          </w:p>
          <w:p w:rsidR="002471D8" w:rsidRPr="00C03D07" w:rsidRDefault="002471D8" w:rsidP="002471D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71D8">
              <w:rPr>
                <w:rFonts w:ascii="Calibri" w:hAnsi="Calibri" w:cs="Calibri"/>
                <w:color w:val="000000"/>
                <w:sz w:val="24"/>
                <w:szCs w:val="24"/>
              </w:rPr>
              <w:t>Santa Clara, CA 95054</w:t>
            </w:r>
          </w:p>
        </w:tc>
        <w:tc>
          <w:tcPr>
            <w:tcW w:w="1546" w:type="dxa"/>
          </w:tcPr>
          <w:p w:rsidR="00685178" w:rsidRPr="00C03D07" w:rsidRDefault="002471D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Engineer</w:t>
            </w:r>
          </w:p>
        </w:tc>
        <w:tc>
          <w:tcPr>
            <w:tcW w:w="1648" w:type="dxa"/>
          </w:tcPr>
          <w:p w:rsidR="00685178" w:rsidRPr="00C03D07" w:rsidRDefault="002471D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11/13/2017</w:t>
            </w:r>
          </w:p>
        </w:tc>
        <w:tc>
          <w:tcPr>
            <w:tcW w:w="1441" w:type="dxa"/>
          </w:tcPr>
          <w:p w:rsidR="00685178" w:rsidRPr="00C03D07" w:rsidRDefault="002471D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2471D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 OPT</w:t>
            </w:r>
          </w:p>
        </w:tc>
        <w:tc>
          <w:tcPr>
            <w:tcW w:w="2407" w:type="dxa"/>
          </w:tcPr>
          <w:p w:rsidR="00685178" w:rsidRPr="00C03D07" w:rsidRDefault="002471D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4A030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Bed Bath and Beyond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ED476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</w:t>
            </w:r>
            <w:r w:rsidR="002471D8">
              <w:rPr>
                <w:rFonts w:ascii="Calibri" w:hAnsi="Calibri" w:cs="Calibri"/>
                <w:color w:val="000000"/>
                <w:sz w:val="24"/>
                <w:szCs w:val="24"/>
              </w:rPr>
              <w:t>mnicare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 a CVS Health Company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4A030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Middleboro, MA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2471D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Cincinnati, OH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4A030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5/28/2016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2471D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11/13/2017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6473B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On Going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2471D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On Going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6473B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2471D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6473B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2471D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6473B6" w:rsidP="006473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2471D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6473B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2471D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6473B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774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ED476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2,417 miles</w:t>
            </w: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6473B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  <w:r w:rsidR="003125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ED4767" w:rsidP="00ED47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ED476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ED4767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850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ED4767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500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6473B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Excise tax bill for car $498.75</w:t>
            </w: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ED47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Rs.51,972 INR per month</w:t>
            </w:r>
          </w:p>
        </w:tc>
        <w:tc>
          <w:tcPr>
            <w:tcW w:w="2160" w:type="dxa"/>
          </w:tcPr>
          <w:p w:rsidR="00B95496" w:rsidRPr="00C03D07" w:rsidRDefault="00ED47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Rs.21537 INR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6473B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SBI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6473B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473B6">
              <w:rPr>
                <w:rFonts w:ascii="Calibri" w:hAnsi="Calibri" w:cs="Calibri"/>
                <w:sz w:val="24"/>
                <w:szCs w:val="24"/>
              </w:rPr>
              <w:t xml:space="preserve">1A, Service Rd, </w:t>
            </w:r>
            <w:proofErr w:type="spellStart"/>
            <w:r w:rsidRPr="006473B6">
              <w:rPr>
                <w:rFonts w:ascii="Calibri" w:hAnsi="Calibri" w:cs="Calibri"/>
                <w:sz w:val="24"/>
                <w:szCs w:val="24"/>
              </w:rPr>
              <w:t>Adarsh</w:t>
            </w:r>
            <w:proofErr w:type="spellEnd"/>
            <w:r w:rsidRPr="006473B6">
              <w:rPr>
                <w:rFonts w:ascii="Calibri" w:hAnsi="Calibri" w:cs="Calibri"/>
                <w:sz w:val="24"/>
                <w:szCs w:val="24"/>
              </w:rPr>
              <w:t xml:space="preserve"> Palm Retreat, </w:t>
            </w:r>
            <w:proofErr w:type="spellStart"/>
            <w:r w:rsidRPr="006473B6">
              <w:rPr>
                <w:rFonts w:ascii="Calibri" w:hAnsi="Calibri" w:cs="Calibri"/>
                <w:sz w:val="24"/>
                <w:szCs w:val="24"/>
              </w:rPr>
              <w:t>Bellandur</w:t>
            </w:r>
            <w:proofErr w:type="spellEnd"/>
            <w:r w:rsidRPr="006473B6">
              <w:rPr>
                <w:rFonts w:ascii="Calibri" w:hAnsi="Calibri" w:cs="Calibri"/>
                <w:sz w:val="24"/>
                <w:szCs w:val="24"/>
              </w:rPr>
              <w:t>, Bengaluru, Karnataka 560103, India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3125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CRV 2016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3125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3125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3125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5/23/2016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3125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 Versa 2010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3125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FB179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ED4767" w:rsidP="00ED476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$11 per day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3125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11/1/2015</w:t>
            </w: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3125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3125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</w:t>
            </w:r>
          </w:p>
        </w:tc>
        <w:tc>
          <w:tcPr>
            <w:tcW w:w="1072" w:type="dxa"/>
          </w:tcPr>
          <w:p w:rsidR="00E059E1" w:rsidRPr="00C03D07" w:rsidRDefault="00FB179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3125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:rsidR="00E059E1" w:rsidRPr="00C03D07" w:rsidRDefault="003125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3125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1072" w:type="dxa"/>
          </w:tcPr>
          <w:p w:rsidR="00E059E1" w:rsidRPr="00C03D07" w:rsidRDefault="00FB179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2800</w:t>
            </w: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31255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31255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Attached with the email</w:t>
            </w: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53B5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53B5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950" w:rsidRDefault="00BF6950" w:rsidP="00E2132C">
      <w:r>
        <w:separator/>
      </w:r>
    </w:p>
  </w:endnote>
  <w:endnote w:type="continuationSeparator" w:id="0">
    <w:p w:rsidR="00BF6950" w:rsidRDefault="00BF695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C89" w:rsidRDefault="008C7C8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C7C89" w:rsidRDefault="008C7C8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C7C89" w:rsidRPr="00A000E0" w:rsidRDefault="008C7C8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C7C89" w:rsidRDefault="008C7C89" w:rsidP="00B23708">
    <w:pPr>
      <w:ind w:right="288"/>
      <w:jc w:val="center"/>
      <w:rPr>
        <w:rFonts w:ascii="Cambria" w:hAnsi="Cambria"/>
      </w:rPr>
    </w:pPr>
  </w:p>
  <w:p w:rsidR="008C7C89" w:rsidRDefault="008C7C89" w:rsidP="00B23708">
    <w:pPr>
      <w:ind w:right="288"/>
      <w:jc w:val="center"/>
      <w:rPr>
        <w:rFonts w:ascii="Cambria" w:hAnsi="Cambria"/>
      </w:rPr>
    </w:pPr>
  </w:p>
  <w:p w:rsidR="008C7C89" w:rsidRPr="002B2F01" w:rsidRDefault="008C7C89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7C89" w:rsidRDefault="008C7C8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353B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8C7C89" w:rsidRDefault="008C7C8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F353B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950" w:rsidRDefault="00BF6950" w:rsidP="00E2132C">
      <w:r>
        <w:separator/>
      </w:r>
    </w:p>
  </w:footnote>
  <w:footnote w:type="continuationSeparator" w:id="0">
    <w:p w:rsidR="00BF6950" w:rsidRDefault="00BF695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C89" w:rsidRDefault="008C7C89">
    <w:pPr>
      <w:pStyle w:val="Header"/>
    </w:pPr>
  </w:p>
  <w:p w:rsidR="008C7C89" w:rsidRDefault="008C7C89">
    <w:pPr>
      <w:pStyle w:val="Header"/>
    </w:pPr>
  </w:p>
  <w:p w:rsidR="008C7C89" w:rsidRDefault="00BF6950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8C7C89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C7C89">
      <w:tab/>
      <w:t xml:space="preserve">                      </w:t>
    </w:r>
    <w:r w:rsidR="008C7C89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61A9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471D8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55C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0309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4E46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473B6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3B5B"/>
    <w:rsid w:val="00856A06"/>
    <w:rsid w:val="00866C2D"/>
    <w:rsid w:val="00866DCF"/>
    <w:rsid w:val="00873D93"/>
    <w:rsid w:val="00874FDA"/>
    <w:rsid w:val="00882518"/>
    <w:rsid w:val="008841A7"/>
    <w:rsid w:val="00884FCE"/>
    <w:rsid w:val="008902C6"/>
    <w:rsid w:val="008906A0"/>
    <w:rsid w:val="0089083E"/>
    <w:rsid w:val="008929CF"/>
    <w:rsid w:val="008A1BA9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C7C89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353B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6950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1AB9"/>
    <w:rsid w:val="00D92BD1"/>
    <w:rsid w:val="00D93E0D"/>
    <w:rsid w:val="00D9503C"/>
    <w:rsid w:val="00DA1387"/>
    <w:rsid w:val="00DA3CB8"/>
    <w:rsid w:val="00DA4563"/>
    <w:rsid w:val="00DA6613"/>
    <w:rsid w:val="00DC2A95"/>
    <w:rsid w:val="00DD2302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4767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1790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585AB-A396-41B4-B75C-4F7B571DB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67</TotalTime>
  <Pages>10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 Bath &amp; Beyond</Company>
  <LinksUpToDate>false</LinksUpToDate>
  <CharactersWithSpaces>13087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Ramya Ravipati</cp:lastModifiedBy>
  <cp:revision>5</cp:revision>
  <cp:lastPrinted>2017-11-30T17:51:00Z</cp:lastPrinted>
  <dcterms:created xsi:type="dcterms:W3CDTF">2018-01-17T22:40:00Z</dcterms:created>
  <dcterms:modified xsi:type="dcterms:W3CDTF">2018-01-22T14:00:00Z</dcterms:modified>
</cp:coreProperties>
</file>