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29"/>
        <w:gridCol w:w="2618"/>
        <w:gridCol w:w="1378"/>
        <w:gridCol w:w="1581"/>
        <w:gridCol w:w="1361"/>
        <w:gridCol w:w="1449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3B3503" w:rsidRDefault="003B3503" w:rsidP="003B350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Bharatchandra</w:t>
            </w:r>
            <w:proofErr w:type="spellEnd"/>
          </w:p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3B3503" w:rsidRDefault="003B3503" w:rsidP="003B350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Gullaepelly</w:t>
            </w:r>
            <w:proofErr w:type="spellEnd"/>
          </w:p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3B3503" w:rsidRDefault="003B3503" w:rsidP="003B3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275-97-8494</w:t>
            </w:r>
          </w:p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3B3503" w:rsidRDefault="003B3503" w:rsidP="003B3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3, 1989</w:t>
            </w:r>
          </w:p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3B3503" w:rsidRDefault="003B3503" w:rsidP="003B350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Bussiness</w:t>
            </w:r>
            <w:proofErr w:type="spellEnd"/>
            <w:r>
              <w:rPr>
                <w:rFonts w:ascii="Arial" w:hAnsi="Arial" w:cs="Arial"/>
              </w:rPr>
              <w:t xml:space="preserve"> Analyst</w:t>
            </w:r>
          </w:p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3B3503" w:rsidRDefault="003B3503" w:rsidP="003B3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 Catamaran St, Apt 4 Foster City, CA 94404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3B35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309-363-0046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3B35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Bharatchandra0303@gmail.com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3B3503" w:rsidRDefault="003B3503" w:rsidP="003B3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December 28, 2013</w:t>
            </w:r>
          </w:p>
          <w:p w:rsidR="007B4551" w:rsidRPr="00C03D07" w:rsidRDefault="003B35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12/28/13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3B350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F1-OPT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3B350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3B350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3B350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3B35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3B350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3B350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4806" w:type="dxa"/>
          </w:tcPr>
          <w:p w:rsidR="00983210" w:rsidRPr="00C03D07" w:rsidRDefault="003B350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3B3503" w:rsidRDefault="003B350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983210" w:rsidRPr="003B3503" w:rsidRDefault="003B3503" w:rsidP="003B3503">
            <w:pPr>
              <w:ind w:firstLine="7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081904808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3B350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291015070452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3B350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3B350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Bharatchandra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Gullapelly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3B350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C82D37" w:rsidRPr="00C03D07" w:rsidRDefault="003B350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3B350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11/10/2017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3B350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C82D37" w:rsidRPr="00C03D07" w:rsidRDefault="003B350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11/11/2017</w:t>
            </w:r>
          </w:p>
        </w:tc>
        <w:tc>
          <w:tcPr>
            <w:tcW w:w="1980" w:type="dxa"/>
          </w:tcPr>
          <w:p w:rsidR="00C82D37" w:rsidRPr="00C03D07" w:rsidRDefault="003B350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</w:tr>
      <w:tr w:rsidR="006C5DEE" w:rsidRPr="00C03D07" w:rsidTr="001D05D6">
        <w:trPr>
          <w:trHeight w:val="592"/>
        </w:trPr>
        <w:tc>
          <w:tcPr>
            <w:tcW w:w="918" w:type="dxa"/>
          </w:tcPr>
          <w:p w:rsidR="006C5DEE" w:rsidRPr="00C03D07" w:rsidRDefault="006C5DEE" w:rsidP="006C5DE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6C5DEE" w:rsidRPr="00C03D07" w:rsidRDefault="006C5DEE" w:rsidP="006C5DE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6C5DEE" w:rsidRPr="00C03D07" w:rsidRDefault="006C5DEE" w:rsidP="006C5DE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06/25/2016</w:t>
            </w:r>
          </w:p>
        </w:tc>
        <w:tc>
          <w:tcPr>
            <w:tcW w:w="1710" w:type="dxa"/>
          </w:tcPr>
          <w:p w:rsidR="006C5DEE" w:rsidRPr="00C03D07" w:rsidRDefault="006C5DEE" w:rsidP="006C5DE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6C5DEE" w:rsidRPr="00C03D07" w:rsidRDefault="006C5DEE" w:rsidP="006C5DE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6C5DEE" w:rsidRPr="00C03D07" w:rsidRDefault="006C5DEE" w:rsidP="006C5DE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6C5DEE" w:rsidRPr="00C03D07" w:rsidRDefault="006C5DEE" w:rsidP="006C5DE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6C5DEE" w:rsidRPr="00C03D07" w:rsidRDefault="006C5DEE" w:rsidP="006C5DE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C5DEE" w:rsidRPr="00C03D07" w:rsidTr="001D05D6">
        <w:trPr>
          <w:trHeight w:val="592"/>
        </w:trPr>
        <w:tc>
          <w:tcPr>
            <w:tcW w:w="918" w:type="dxa"/>
          </w:tcPr>
          <w:p w:rsidR="006C5DEE" w:rsidRPr="00C03D07" w:rsidRDefault="006C5DEE" w:rsidP="006C5DE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6C5DEE" w:rsidRPr="00C03D07" w:rsidRDefault="006C5DEE" w:rsidP="006C5DE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6C5DEE" w:rsidRPr="00C03D07" w:rsidRDefault="006C5DEE" w:rsidP="006C5DE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03/01/2016</w:t>
            </w:r>
          </w:p>
        </w:tc>
        <w:tc>
          <w:tcPr>
            <w:tcW w:w="1710" w:type="dxa"/>
          </w:tcPr>
          <w:p w:rsidR="006C5DEE" w:rsidRPr="00C03D07" w:rsidRDefault="006C5DEE" w:rsidP="006C5DE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06/24/2015</w:t>
            </w:r>
          </w:p>
        </w:tc>
        <w:tc>
          <w:tcPr>
            <w:tcW w:w="900" w:type="dxa"/>
          </w:tcPr>
          <w:p w:rsidR="006C5DEE" w:rsidRPr="00C03D07" w:rsidRDefault="006C5DEE" w:rsidP="006C5DE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6C5DEE" w:rsidRPr="00C03D07" w:rsidRDefault="006C5DEE" w:rsidP="006C5DE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530" w:type="dxa"/>
          </w:tcPr>
          <w:p w:rsidR="006C5DEE" w:rsidRPr="00C03D07" w:rsidRDefault="006C5DEE" w:rsidP="006C5DE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980" w:type="dxa"/>
          </w:tcPr>
          <w:p w:rsidR="006C5DEE" w:rsidRPr="00C03D07" w:rsidRDefault="006C5DEE" w:rsidP="006C5DE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02/28/2015</w:t>
            </w:r>
          </w:p>
        </w:tc>
      </w:tr>
      <w:tr w:rsidR="006C5DEE" w:rsidRPr="00C03D07" w:rsidTr="00797DEB">
        <w:trPr>
          <w:trHeight w:val="299"/>
        </w:trPr>
        <w:tc>
          <w:tcPr>
            <w:tcW w:w="10728" w:type="dxa"/>
            <w:gridSpan w:val="8"/>
          </w:tcPr>
          <w:p w:rsidR="006C5DEE" w:rsidRPr="00C03D07" w:rsidRDefault="006C5DEE" w:rsidP="006C5DEE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3B350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Incedo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1546" w:type="dxa"/>
          </w:tcPr>
          <w:p w:rsidR="003B3503" w:rsidRDefault="003B3503" w:rsidP="003B350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Bussiness</w:t>
            </w:r>
            <w:proofErr w:type="spellEnd"/>
            <w:r>
              <w:rPr>
                <w:rFonts w:ascii="Arial" w:hAnsi="Arial" w:cs="Arial"/>
              </w:rPr>
              <w:t xml:space="preserve"> Analyst</w:t>
            </w:r>
          </w:p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3B3503" w:rsidRDefault="003B3503" w:rsidP="003B3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11/13/17</w:t>
            </w:r>
          </w:p>
          <w:p w:rsidR="003B3503" w:rsidRDefault="003B350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685178" w:rsidRPr="003B3503" w:rsidRDefault="00685178" w:rsidP="003B350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1" w:type="dxa"/>
          </w:tcPr>
          <w:p w:rsidR="003B3503" w:rsidRDefault="003B3503" w:rsidP="003B3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</w:t>
            </w:r>
          </w:p>
          <w:p w:rsidR="003B3503" w:rsidRDefault="003B350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685178" w:rsidRPr="003B3503" w:rsidRDefault="00685178" w:rsidP="003B350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3B350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3B3503" w:rsidRDefault="003B3503" w:rsidP="003B350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Navinta</w:t>
            </w:r>
            <w:proofErr w:type="spellEnd"/>
            <w:r>
              <w:rPr>
                <w:rFonts w:ascii="Arial" w:hAnsi="Arial" w:cs="Arial"/>
              </w:rPr>
              <w:t xml:space="preserve"> LLC</w:t>
            </w:r>
          </w:p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3B3503" w:rsidRDefault="003B3503" w:rsidP="003B3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Chemist</w:t>
            </w:r>
          </w:p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3B3503" w:rsidRDefault="003B3503" w:rsidP="003B35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07/31/2017-</w:t>
            </w:r>
          </w:p>
          <w:p w:rsidR="00685178" w:rsidRPr="00C03D07" w:rsidRDefault="00685178" w:rsidP="003B350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3B3503" w:rsidRDefault="003B3503" w:rsidP="003B35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11/7/17</w:t>
            </w:r>
          </w:p>
          <w:p w:rsidR="00685178" w:rsidRPr="00C03D07" w:rsidRDefault="00685178" w:rsidP="003B350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3B350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3B3503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3B3503" w:rsidP="003B350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3B3503">
              <w:rPr>
                <w:rFonts w:ascii="Calibri" w:hAnsi="Calibri" w:cs="Calibri"/>
                <w:color w:val="000000"/>
                <w:sz w:val="24"/>
                <w:szCs w:val="24"/>
              </w:rPr>
              <w:t>Aurex</w:t>
            </w:r>
            <w:proofErr w:type="spellEnd"/>
            <w:r w:rsidRPr="003B350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Labs LLC</w:t>
            </w:r>
          </w:p>
        </w:tc>
        <w:tc>
          <w:tcPr>
            <w:tcW w:w="1546" w:type="dxa"/>
          </w:tcPr>
          <w:p w:rsidR="00685178" w:rsidRPr="00C03D07" w:rsidRDefault="003B350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3B3503">
              <w:rPr>
                <w:rFonts w:ascii="Calibri" w:hAnsi="Calibri" w:cs="Calibri"/>
                <w:color w:val="000000"/>
                <w:sz w:val="24"/>
                <w:szCs w:val="24"/>
              </w:rPr>
              <w:t>Jr.QC.Associate</w:t>
            </w:r>
            <w:proofErr w:type="spellEnd"/>
          </w:p>
        </w:tc>
        <w:tc>
          <w:tcPr>
            <w:tcW w:w="1648" w:type="dxa"/>
          </w:tcPr>
          <w:p w:rsidR="003B3503" w:rsidRDefault="003B3503" w:rsidP="003B3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6/27/16</w:t>
            </w:r>
          </w:p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3B3503" w:rsidRDefault="003B3503" w:rsidP="003B35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7/28/17</w:t>
            </w:r>
          </w:p>
          <w:p w:rsidR="00685178" w:rsidRPr="00C03D07" w:rsidRDefault="00685178" w:rsidP="003B350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3B350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6C5DE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Gilead Sciences INC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6C5DE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Foster city, CA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6C5DE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11/13/2017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6C5DE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11/12/2018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6C5DE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 pool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6C5DE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160$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p.m</w:t>
            </w:r>
            <w:proofErr w:type="spellEnd"/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6C5DE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700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p.m</w:t>
            </w:r>
            <w:proofErr w:type="spellEnd"/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6C5DEE" w:rsidP="006C5DE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6C5DE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6C5DE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6C5DEE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2950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6C5DEE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375$ reimbursed by client</w:t>
            </w: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86076C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10 months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  <w:r w:rsidR="0086076C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86076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</w:t>
            </w:r>
            <w:bookmarkStart w:id="0" w:name="_GoBack"/>
            <w:bookmarkEnd w:id="0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3B350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3B350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503" w:rsidRDefault="003B3503" w:rsidP="00E2132C">
      <w:r>
        <w:separator/>
      </w:r>
    </w:p>
  </w:endnote>
  <w:endnote w:type="continuationSeparator" w:id="0">
    <w:p w:rsidR="003B3503" w:rsidRDefault="003B3503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503" w:rsidRDefault="003B350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3503" w:rsidRDefault="003B350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3503" w:rsidRPr="00A000E0" w:rsidRDefault="003B350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3503" w:rsidRDefault="003B3503" w:rsidP="00B23708">
    <w:pPr>
      <w:ind w:right="288"/>
      <w:jc w:val="center"/>
      <w:rPr>
        <w:rFonts w:ascii="Cambria" w:hAnsi="Cambria"/>
      </w:rPr>
    </w:pPr>
  </w:p>
  <w:p w:rsidR="003B3503" w:rsidRDefault="003B3503" w:rsidP="00B23708">
    <w:pPr>
      <w:ind w:right="288"/>
      <w:jc w:val="center"/>
      <w:rPr>
        <w:rFonts w:ascii="Cambria" w:hAnsi="Cambria"/>
      </w:rPr>
    </w:pPr>
  </w:p>
  <w:p w:rsidR="003B3503" w:rsidRPr="002B2F01" w:rsidRDefault="003B3503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3503" w:rsidRDefault="003B3503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86076C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503" w:rsidRDefault="003B3503" w:rsidP="00E2132C">
      <w:r>
        <w:separator/>
      </w:r>
    </w:p>
  </w:footnote>
  <w:footnote w:type="continuationSeparator" w:id="0">
    <w:p w:rsidR="003B3503" w:rsidRDefault="003B3503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503" w:rsidRDefault="003B3503">
    <w:pPr>
      <w:pStyle w:val="Header"/>
    </w:pPr>
  </w:p>
  <w:p w:rsidR="003B3503" w:rsidRDefault="003B3503">
    <w:pPr>
      <w:pStyle w:val="Header"/>
    </w:pPr>
  </w:p>
  <w:p w:rsidR="003B3503" w:rsidRDefault="003B3503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.2pt;height:31.3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50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C5DEE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076C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977E9-CD23-4122-B3AE-EF5C56D87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257</TotalTime>
  <Pages>10</Pages>
  <Words>1882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Bharat Gullapelly (Contractor)</cp:lastModifiedBy>
  <cp:revision>15</cp:revision>
  <cp:lastPrinted>2017-11-30T17:51:00Z</cp:lastPrinted>
  <dcterms:created xsi:type="dcterms:W3CDTF">2017-01-28T20:34:00Z</dcterms:created>
  <dcterms:modified xsi:type="dcterms:W3CDTF">2018-02-09T00:26:00Z</dcterms:modified>
</cp:coreProperties>
</file>