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4"/>
        <w:gridCol w:w="2316"/>
        <w:gridCol w:w="1450"/>
        <w:gridCol w:w="1642"/>
        <w:gridCol w:w="1398"/>
        <w:gridCol w:w="149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44E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44E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Papineni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44E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347430002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44E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12/13/1985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D44E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10510 bertha dr,</w:t>
            </w:r>
          </w:p>
          <w:p w:rsidR="00D44E89" w:rsidRPr="00C03D07" w:rsidRDefault="00D44E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8303, charlotte 28262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44E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8609897309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44E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Harish.papineni@gmail.com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D44E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04/02/2013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44E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44E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44E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44E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44E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44E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44E8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D44E8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D44E8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44E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The Hartford insurance</w:t>
            </w:r>
          </w:p>
        </w:tc>
        <w:tc>
          <w:tcPr>
            <w:tcW w:w="1546" w:type="dxa"/>
          </w:tcPr>
          <w:p w:rsidR="00685178" w:rsidRPr="00C03D07" w:rsidRDefault="00D44E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 Developer</w:t>
            </w:r>
          </w:p>
        </w:tc>
        <w:tc>
          <w:tcPr>
            <w:tcW w:w="1648" w:type="dxa"/>
          </w:tcPr>
          <w:p w:rsidR="00685178" w:rsidRPr="00C03D07" w:rsidRDefault="00D44E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07/2016</w:t>
            </w:r>
          </w:p>
        </w:tc>
        <w:tc>
          <w:tcPr>
            <w:tcW w:w="1441" w:type="dxa"/>
          </w:tcPr>
          <w:p w:rsidR="00685178" w:rsidRPr="00C03D07" w:rsidRDefault="00D44E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D44E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44E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087ED3" w:rsidP="00087ED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087E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 Bank of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87E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BMW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087E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 335 GT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087ED3" w:rsidP="00087ED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087E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087E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087E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$850</w:t>
            </w:r>
          </w:p>
        </w:tc>
        <w:tc>
          <w:tcPr>
            <w:tcW w:w="2427" w:type="dxa"/>
          </w:tcPr>
          <w:p w:rsidR="00B95496" w:rsidRPr="00C03D07" w:rsidRDefault="00087E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12/24/17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087ED3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44E8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44E8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37" w:rsidRDefault="00086337" w:rsidP="00E2132C">
      <w:r>
        <w:separator/>
      </w:r>
    </w:p>
  </w:endnote>
  <w:endnote w:type="continuationSeparator" w:id="0">
    <w:p w:rsidR="00086337" w:rsidRDefault="0008633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ED3" w:rsidRPr="00087ED3" w:rsidRDefault="00087ED3" w:rsidP="00087ED3">
    <w:pPr>
      <w:pStyle w:val="Footer"/>
      <w:jc w:val="center"/>
      <w:rPr>
        <w:rFonts w:ascii="Arial" w:hAnsi="Arial" w:cs="Arial"/>
        <w:i/>
        <w:color w:val="000000"/>
        <w:sz w:val="12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Pr="00087ED3">
      <w:rPr>
        <w:rFonts w:ascii="Arial" w:hAnsi="Arial" w:cs="Arial"/>
        <w:i/>
        <w:color w:val="000000"/>
        <w:sz w:val="12"/>
      </w:rPr>
      <w:t>© 2017 by The Hartford. Classification: Personally Confidential</w:t>
    </w:r>
    <w:r w:rsidRPr="00087ED3">
      <w:rPr>
        <w:rFonts w:ascii="Arial" w:hAnsi="Arial" w:cs="Arial"/>
        <w:b/>
        <w:i/>
        <w:color w:val="000000"/>
        <w:sz w:val="12"/>
      </w:rPr>
      <w:t xml:space="preserve"> </w:t>
    </w:r>
    <w:r w:rsidRPr="00087ED3">
      <w:rPr>
        <w:rFonts w:ascii="Arial" w:hAnsi="Arial" w:cs="Arial"/>
        <w:i/>
        <w:color w:val="000000"/>
        <w:sz w:val="12"/>
      </w:rPr>
      <w:t>for limited use only. All rights reserved.</w:t>
    </w:r>
  </w:p>
  <w:p w:rsidR="00087ED3" w:rsidRPr="00087ED3" w:rsidRDefault="00087ED3" w:rsidP="00087ED3">
    <w:pPr>
      <w:pStyle w:val="Footer"/>
      <w:jc w:val="center"/>
      <w:rPr>
        <w:rFonts w:ascii="Arial" w:hAnsi="Arial" w:cs="Arial"/>
        <w:i/>
        <w:color w:val="000000"/>
        <w:sz w:val="12"/>
      </w:rPr>
    </w:pPr>
    <w:r w:rsidRPr="00087ED3">
      <w:rPr>
        <w:rFonts w:ascii="Arial" w:hAnsi="Arial" w:cs="Arial"/>
        <w:i/>
        <w:color w:val="000000"/>
        <w:sz w:val="12"/>
      </w:rPr>
      <w:t>No part of this document may be reproduced, published or used without the permission of The Hartford.</w:t>
    </w:r>
  </w:p>
  <w:p w:rsidR="00087ED3" w:rsidRDefault="00087ED3" w:rsidP="00087ED3">
    <w:pPr>
      <w:pStyle w:val="Footer"/>
      <w:jc w:val="center"/>
    </w:pPr>
    <w:r w:rsidRPr="00087ED3">
      <w:rPr>
        <w:color w:val="000000"/>
        <w:sz w:val="24"/>
      </w:rPr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ED3" w:rsidRPr="00087ED3" w:rsidRDefault="00087ED3" w:rsidP="00087ED3">
    <w:pPr>
      <w:spacing w:line="120" w:lineRule="exact"/>
      <w:ind w:right="288"/>
      <w:jc w:val="center"/>
      <w:rPr>
        <w:rFonts w:ascii="Arial" w:hAnsi="Arial" w:cs="Arial"/>
        <w:i/>
        <w:color w:val="000000"/>
        <w:sz w:val="12"/>
        <w:szCs w:val="16"/>
      </w:rPr>
    </w:pPr>
    <w:r>
      <w:rPr>
        <w:b/>
        <w:color w:val="FF0000"/>
        <w:sz w:val="16"/>
        <w:szCs w:val="16"/>
      </w:rPr>
      <w:fldChar w:fldCharType="begin" w:fldLock="1"/>
    </w:r>
    <w:r>
      <w:rPr>
        <w:b/>
        <w:color w:val="FF0000"/>
        <w:sz w:val="16"/>
        <w:szCs w:val="16"/>
      </w:rPr>
      <w:instrText xml:space="preserve"> DOCPROPERTY bjFooterBothDocProperty \* MERGEFORMAT </w:instrText>
    </w:r>
    <w:r>
      <w:rPr>
        <w:b/>
        <w:color w:val="FF0000"/>
        <w:sz w:val="16"/>
        <w:szCs w:val="16"/>
      </w:rPr>
      <w:fldChar w:fldCharType="separate"/>
    </w:r>
    <w:r w:rsidRPr="00087ED3">
      <w:rPr>
        <w:rFonts w:ascii="Arial" w:hAnsi="Arial" w:cs="Arial"/>
        <w:i/>
        <w:color w:val="000000"/>
        <w:sz w:val="12"/>
        <w:szCs w:val="16"/>
      </w:rPr>
      <w:t>© 2017 by The Hartford. Classification: Personally Confidential</w:t>
    </w:r>
    <w:r w:rsidRPr="00087ED3">
      <w:rPr>
        <w:rFonts w:ascii="Arial" w:hAnsi="Arial" w:cs="Arial"/>
        <w:b/>
        <w:i/>
        <w:color w:val="000000"/>
        <w:sz w:val="12"/>
        <w:szCs w:val="16"/>
      </w:rPr>
      <w:t xml:space="preserve"> </w:t>
    </w:r>
    <w:r w:rsidRPr="00087ED3">
      <w:rPr>
        <w:rFonts w:ascii="Arial" w:hAnsi="Arial" w:cs="Arial"/>
        <w:i/>
        <w:color w:val="000000"/>
        <w:sz w:val="12"/>
        <w:szCs w:val="16"/>
      </w:rPr>
      <w:t>for limited use only. All rights reserved.</w:t>
    </w:r>
  </w:p>
  <w:p w:rsidR="00087ED3" w:rsidRPr="00087ED3" w:rsidRDefault="00087ED3" w:rsidP="00087ED3">
    <w:pPr>
      <w:spacing w:line="120" w:lineRule="exact"/>
      <w:ind w:right="288"/>
      <w:jc w:val="center"/>
      <w:rPr>
        <w:rFonts w:ascii="Arial" w:hAnsi="Arial" w:cs="Arial"/>
        <w:i/>
        <w:color w:val="000000"/>
        <w:sz w:val="12"/>
        <w:szCs w:val="16"/>
      </w:rPr>
    </w:pPr>
    <w:r w:rsidRPr="00087ED3">
      <w:rPr>
        <w:rFonts w:ascii="Arial" w:hAnsi="Arial" w:cs="Arial"/>
        <w:i/>
        <w:color w:val="000000"/>
        <w:sz w:val="12"/>
        <w:szCs w:val="16"/>
      </w:rPr>
      <w:t>No part of this document may be reproduced, published or used without the permission of The Hartford.</w:t>
    </w:r>
  </w:p>
  <w:p w:rsidR="00D44E89" w:rsidRDefault="00087ED3" w:rsidP="00087ED3">
    <w:pPr>
      <w:spacing w:line="120" w:lineRule="exact"/>
      <w:ind w:right="288"/>
      <w:jc w:val="center"/>
      <w:rPr>
        <w:b/>
        <w:color w:val="FF0000"/>
        <w:sz w:val="16"/>
        <w:szCs w:val="16"/>
      </w:rPr>
    </w:pPr>
    <w:r w:rsidRPr="00087ED3">
      <w:rPr>
        <w:color w:val="000000"/>
        <w:sz w:val="24"/>
        <w:szCs w:val="16"/>
      </w:rPr>
      <w:t xml:space="preserve"> </w:t>
    </w:r>
    <w:r>
      <w:rPr>
        <w:b/>
        <w:color w:val="FF0000"/>
        <w:sz w:val="16"/>
        <w:szCs w:val="16"/>
      </w:rPr>
      <w:fldChar w:fldCharType="end"/>
    </w:r>
  </w:p>
  <w:p w:rsidR="00D44E89" w:rsidRDefault="00D44E8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44E89" w:rsidRPr="00A000E0" w:rsidRDefault="00D44E8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44E89" w:rsidRDefault="00D44E89" w:rsidP="00B23708">
    <w:pPr>
      <w:ind w:right="288"/>
      <w:jc w:val="center"/>
      <w:rPr>
        <w:rFonts w:ascii="Cambria" w:hAnsi="Cambria"/>
      </w:rPr>
    </w:pPr>
  </w:p>
  <w:p w:rsidR="00D44E89" w:rsidRDefault="00D44E89" w:rsidP="00B23708">
    <w:pPr>
      <w:ind w:right="288"/>
      <w:jc w:val="center"/>
      <w:rPr>
        <w:rFonts w:ascii="Cambria" w:hAnsi="Cambria"/>
      </w:rPr>
    </w:pPr>
  </w:p>
  <w:p w:rsidR="00D44E89" w:rsidRPr="002B2F01" w:rsidRDefault="00D44E8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44E89" w:rsidRDefault="00D44E8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87ED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ED3" w:rsidRPr="00087ED3" w:rsidRDefault="00087ED3" w:rsidP="00087ED3">
    <w:pPr>
      <w:pStyle w:val="Footer"/>
      <w:jc w:val="center"/>
      <w:rPr>
        <w:rFonts w:ascii="Arial" w:hAnsi="Arial" w:cs="Arial"/>
        <w:i/>
        <w:color w:val="000000"/>
        <w:sz w:val="12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Pr="00087ED3">
      <w:rPr>
        <w:rFonts w:ascii="Arial" w:hAnsi="Arial" w:cs="Arial"/>
        <w:i/>
        <w:color w:val="000000"/>
        <w:sz w:val="12"/>
      </w:rPr>
      <w:t>© 2017 by The Hartford. Classification: Personally Confidential</w:t>
    </w:r>
    <w:r w:rsidRPr="00087ED3">
      <w:rPr>
        <w:rFonts w:ascii="Arial" w:hAnsi="Arial" w:cs="Arial"/>
        <w:b/>
        <w:i/>
        <w:color w:val="000000"/>
        <w:sz w:val="12"/>
      </w:rPr>
      <w:t xml:space="preserve"> </w:t>
    </w:r>
    <w:r w:rsidRPr="00087ED3">
      <w:rPr>
        <w:rFonts w:ascii="Arial" w:hAnsi="Arial" w:cs="Arial"/>
        <w:i/>
        <w:color w:val="000000"/>
        <w:sz w:val="12"/>
      </w:rPr>
      <w:t>for limited use only. All rights reserved.</w:t>
    </w:r>
  </w:p>
  <w:p w:rsidR="00087ED3" w:rsidRPr="00087ED3" w:rsidRDefault="00087ED3" w:rsidP="00087ED3">
    <w:pPr>
      <w:pStyle w:val="Footer"/>
      <w:jc w:val="center"/>
      <w:rPr>
        <w:rFonts w:ascii="Arial" w:hAnsi="Arial" w:cs="Arial"/>
        <w:i/>
        <w:color w:val="000000"/>
        <w:sz w:val="12"/>
      </w:rPr>
    </w:pPr>
    <w:r w:rsidRPr="00087ED3">
      <w:rPr>
        <w:rFonts w:ascii="Arial" w:hAnsi="Arial" w:cs="Arial"/>
        <w:i/>
        <w:color w:val="000000"/>
        <w:sz w:val="12"/>
      </w:rPr>
      <w:t>No part of this document may be reproduced, published or used without the permission of The Hartford.</w:t>
    </w:r>
  </w:p>
  <w:p w:rsidR="00087ED3" w:rsidRDefault="00087ED3" w:rsidP="00087ED3">
    <w:pPr>
      <w:pStyle w:val="Footer"/>
      <w:jc w:val="center"/>
    </w:pPr>
    <w:r w:rsidRPr="00087ED3">
      <w:rPr>
        <w:color w:val="000000"/>
        <w:sz w:val="24"/>
      </w:rP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37" w:rsidRDefault="00086337" w:rsidP="00E2132C">
      <w:r>
        <w:separator/>
      </w:r>
    </w:p>
  </w:footnote>
  <w:footnote w:type="continuationSeparator" w:id="0">
    <w:p w:rsidR="00086337" w:rsidRDefault="0008633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ED3" w:rsidRDefault="00087E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89" w:rsidRDefault="00D44E89">
    <w:pPr>
      <w:pStyle w:val="Header"/>
    </w:pPr>
  </w:p>
  <w:p w:rsidR="00D44E89" w:rsidRDefault="00D44E89">
    <w:pPr>
      <w:pStyle w:val="Header"/>
    </w:pPr>
  </w:p>
  <w:p w:rsidR="00D44E89" w:rsidRDefault="00D44E8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ED3" w:rsidRDefault="00087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6337"/>
    <w:rsid w:val="00087ED3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4E89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62B187E-B350-432D-B70F-991D1FF0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gtaxfile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fo@gtaxfile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246de94c-8867-47b0-926e-310c120d49ea" origin="userSelected">
  <element uid="id_classification_internalonly" value=""/>
  <element uid="3b25754d-024a-43c2-8ac8-dabf3de22e95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5954-E06D-491D-A7CB-AB33D1BD0FC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A07B5581-C4D3-467E-8D7B-177344DBFE7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2B58663-E4EB-4F62-8119-524C547E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249</TotalTime>
  <Pages>10</Pages>
  <Words>1926</Words>
  <Characters>10310</Characters>
  <Application>Microsoft Office Word</Application>
  <DocSecurity>0</DocSecurity>
  <Lines>1145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keywords>#P11_C0nf# #Sh0w-F00t3r#</cp:keywords>
  <cp:lastModifiedBy>Papineni, Harish (Personal Lines Technology)</cp:lastModifiedBy>
  <cp:revision>15</cp:revision>
  <cp:lastPrinted>2017-11-30T17:51:00Z</cp:lastPrinted>
  <dcterms:created xsi:type="dcterms:W3CDTF">2017-01-28T20:34:00Z</dcterms:created>
  <dcterms:modified xsi:type="dcterms:W3CDTF">2018-01-26T17:22:00Z</dcterms:modified>
  <cp:category>Personally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4fe09a2e-e5a1-4e98-896f-8d1af8529494</vt:lpwstr>
  </property>
  <property fmtid="{D5CDD505-2E9C-101B-9397-08002B2CF9AE}" pid="3" name="bjSaver">
    <vt:lpwstr>yP2psY0msRHRSVtALOf846YYyOAD5ta2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policy="246de94c-8867-47b0-926e-310c120d49ea"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/&gt;&lt;element uid="3b25754d-024a-43c2-8ac8-dabf3de22e95" value="" /&gt;&lt;/sisl&gt;</vt:lpwstr>
  </property>
  <property fmtid="{D5CDD505-2E9C-101B-9397-08002B2CF9AE}" pid="6" name="bjDocumentSecurityLabel">
    <vt:lpwstr>Personally Confidential ‏   ​ </vt:lpwstr>
  </property>
  <property fmtid="{D5CDD505-2E9C-101B-9397-08002B2CF9AE}" pid="7" name="bjFooterBothDocProperty">
    <vt:lpwstr>© 2017 by The Hartford. Classification: Personally Confidential for limited use only. All rights reserved._x000d_
No part of this document may be reproduced, published or used without the permission of The Hartford._x000d_
 </vt:lpwstr>
  </property>
  <property fmtid="{D5CDD505-2E9C-101B-9397-08002B2CF9AE}" pid="8" name="bjFooterFirstPageDocProperty">
    <vt:lpwstr>© 2017 by The Hartford. Classification: Personally Confidential for limited use only. All rights reserved._x000d_
No part of this document may be reproduced, published or used without the permission of The Hartford._x000d_
 </vt:lpwstr>
  </property>
  <property fmtid="{D5CDD505-2E9C-101B-9397-08002B2CF9AE}" pid="9" name="bjFooterEvenPageDocProperty">
    <vt:lpwstr>© 2017 by The Hartford. Classification: Personally Confidential for limited use only. All rights reserved._x000d_
No part of this document may be reproduced, published or used without the permission of The Hartford._x000d_
 </vt:lpwstr>
  </property>
  <property fmtid="{D5CDD505-2E9C-101B-9397-08002B2CF9AE}" pid="10" name="bjLabelHistoryID">
    <vt:lpwstr>{38CA5954-E06D-491D-A7CB-AB33D1BD0FC9}</vt:lpwstr>
  </property>
</Properties>
</file>