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6E" w:rsidRDefault="0090266E" w:rsidP="0090266E"/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Dear   kiran,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Thanks for making the payment, </w:t>
      </w:r>
    </w:p>
    <w:p w:rsidR="0090266E" w:rsidRDefault="0090266E" w:rsidP="0090266E">
      <w:pPr>
        <w:rPr>
          <w:rFonts w:eastAsiaTheme="minorEastAsia"/>
          <w:noProof/>
        </w:rPr>
      </w:pP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cross check your bank details, if you have not provided pls. share them with us to get direct deposit of Refund amount.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266E" w:rsidTr="009026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</w:tbl>
    <w:p w:rsidR="0090266E" w:rsidRDefault="0090266E" w:rsidP="0090266E">
      <w:pPr>
        <w:rPr>
          <w:rFonts w:ascii="Calibri" w:eastAsiaTheme="minorEastAsia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provide the below details to E - File your taxes with IRS and state departments.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numPr>
          <w:ilvl w:val="0"/>
          <w:numId w:val="1"/>
        </w:numPr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90266E" w:rsidRDefault="0090266E" w:rsidP="0090266E">
      <w:pPr>
        <w:numPr>
          <w:ilvl w:val="0"/>
          <w:numId w:val="1"/>
        </w:numPr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90266E" w:rsidTr="009026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90266E" w:rsidRDefault="0090266E" w:rsidP="0090266E">
      <w:pPr>
        <w:rPr>
          <w:rFonts w:ascii="Calibri" w:eastAsiaTheme="minorEastAsia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Refer your friends and colleagues to utilize our services to file their taxes with IRS respectively.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1. For All E-Filing Cases, Refund will be credited within 21 days in bank account.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2. For All Paper Filing case, it will take 4 – 8 week's to get Refund and ITIN from IRS.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Let us know if you have any question, where we can help you out.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  <w:r>
        <w:rPr>
          <w:rFonts w:ascii="Bookman Old Style" w:eastAsiaTheme="minorEastAsia" w:hAnsi="Bookman Old Style"/>
          <w:noProof/>
        </w:rPr>
        <w:t> </w:t>
      </w: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>Thanks in Advance!!!</w:t>
      </w: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>Regards,</w:t>
      </w: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</w:p>
    <w:p w:rsidR="0090266E" w:rsidRDefault="0090266E" w:rsidP="0090266E">
      <w:pPr>
        <w:rPr>
          <w:rFonts w:ascii="Book Antiqua" w:eastAsiaTheme="minorEastAsia" w:hAnsi="Book Antiqua"/>
          <w:b/>
          <w:bCs/>
          <w:noProof/>
          <w:color w:val="00B050"/>
        </w:rPr>
      </w:pPr>
      <w:r>
        <w:rPr>
          <w:rFonts w:ascii="Book Antiqua" w:eastAsiaTheme="minorEastAsia" w:hAnsi="Book Antiqua"/>
          <w:b/>
          <w:bCs/>
          <w:noProof/>
          <w:color w:val="00B050"/>
        </w:rPr>
        <w:t>Satish</w:t>
      </w:r>
    </w:p>
    <w:p w:rsidR="0090266E" w:rsidRDefault="0090266E" w:rsidP="0090266E">
      <w:pPr>
        <w:rPr>
          <w:rFonts w:ascii="Book Antiqua" w:eastAsiaTheme="minorEastAsia" w:hAnsi="Book Antiqua"/>
          <w:b/>
          <w:bCs/>
          <w:noProof/>
          <w:color w:val="7030A0"/>
        </w:rPr>
      </w:pPr>
      <w:r>
        <w:rPr>
          <w:rFonts w:ascii="Book Antiqua" w:eastAsiaTheme="minorEastAsia" w:hAnsi="Book Antiqua"/>
          <w:b/>
          <w:bCs/>
          <w:noProof/>
          <w:color w:val="7030A0"/>
        </w:rPr>
        <w:t>Tax Process-</w:t>
      </w:r>
    </w:p>
    <w:p w:rsidR="0090266E" w:rsidRDefault="0090266E" w:rsidP="0090266E">
      <w:pPr>
        <w:shd w:val="clear" w:color="auto" w:fill="FFFFFF"/>
        <w:rPr>
          <w:rFonts w:ascii="Arial" w:eastAsiaTheme="minorEastAsia" w:hAnsi="Arial" w:cs="Arial"/>
          <w:noProof/>
          <w:color w:val="A0A0A0"/>
          <w:sz w:val="23"/>
          <w:szCs w:val="23"/>
        </w:rPr>
      </w:pPr>
      <w:r>
        <w:rPr>
          <w:rFonts w:ascii="Book Antiqua" w:eastAsiaTheme="minorEastAsia" w:hAnsi="Book Antiqua"/>
          <w:noProof/>
          <w:color w:val="1F497D"/>
          <w:sz w:val="24"/>
          <w:szCs w:val="24"/>
        </w:rPr>
        <w:t>Phone:</w:t>
      </w:r>
      <w:r>
        <w:rPr>
          <w:rFonts w:ascii="Arial" w:eastAsiaTheme="minorEastAsia" w:hAnsi="Arial" w:cs="Arial"/>
          <w:noProof/>
          <w:color w:val="333333"/>
          <w:sz w:val="23"/>
          <w:szCs w:val="23"/>
        </w:rPr>
        <w:t xml:space="preserve"> 415-373-1661</w:t>
      </w:r>
      <w:r>
        <w:rPr>
          <w:rFonts w:ascii="Times New Roman" w:eastAsiaTheme="minorEastAsia" w:hAnsi="Times New Roman" w:cs="Times New Roman"/>
          <w:noProof/>
          <w:color w:val="1F497D"/>
          <w:sz w:val="24"/>
          <w:szCs w:val="24"/>
        </w:rPr>
        <w:t>/</w:t>
      </w:r>
      <w:r>
        <w:rPr>
          <w:rFonts w:ascii="Arial" w:eastAsiaTheme="minorEastAsia" w:hAnsi="Arial" w:cs="Arial"/>
          <w:noProof/>
          <w:color w:val="333333"/>
          <w:sz w:val="23"/>
          <w:szCs w:val="23"/>
        </w:rPr>
        <w:t>646-727-7157</w:t>
      </w:r>
    </w:p>
    <w:p w:rsidR="0090266E" w:rsidRDefault="0090266E" w:rsidP="0090266E">
      <w:pPr>
        <w:rPr>
          <w:rFonts w:ascii="Calibri" w:eastAsiaTheme="minorEastAsia" w:hAnsi="Calibri" w:cs="Calibri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 xml:space="preserve">Email:   </w:t>
      </w:r>
      <w:hyperlink r:id="rId5" w:history="1">
        <w:r>
          <w:rPr>
            <w:rStyle w:val="Hyperlink"/>
            <w:rFonts w:eastAsiaTheme="minorEastAsia"/>
            <w:noProof/>
            <w:color w:val="0563C1"/>
          </w:rPr>
          <w:t>satish@gtaxfile.com</w:t>
        </w:r>
      </w:hyperlink>
    </w:p>
    <w:p w:rsidR="0090266E" w:rsidRDefault="0090266E" w:rsidP="0090266E">
      <w:pPr>
        <w:rPr>
          <w:rFonts w:eastAsiaTheme="minorEastAsia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noProof/>
            <w:color w:val="0563C1"/>
          </w:rPr>
          <w:t>www.gtaxfile.com</w:t>
        </w:r>
      </w:hyperlink>
    </w:p>
    <w:p w:rsidR="00C902E5" w:rsidRDefault="00C902E5"/>
    <w:sectPr w:rsidR="00C902E5" w:rsidSect="00C9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0266E"/>
    <w:rsid w:val="0090266E"/>
    <w:rsid w:val="00C9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kumar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2018-04-11T18:07:00Z</dcterms:created>
  <dcterms:modified xsi:type="dcterms:W3CDTF">2018-04-11T18:07:00Z</dcterms:modified>
</cp:coreProperties>
</file>