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Nitin</w:t>
            </w:r>
          </w:p>
        </w:tc>
        <w:tc>
          <w:tcPr>
            <w:tcW w:w="153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Chikoti</w:t>
            </w:r>
          </w:p>
        </w:tc>
        <w:tc>
          <w:tcPr>
            <w:tcW w:w="153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191-79-0556</w:t>
            </w:r>
          </w:p>
        </w:tc>
        <w:tc>
          <w:tcPr>
            <w:tcW w:w="153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12/06/1991</w:t>
            </w:r>
          </w:p>
        </w:tc>
        <w:tc>
          <w:tcPr>
            <w:tcW w:w="153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ED0124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8A2139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8A2139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8A2139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7B455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7B455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7B455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12047 Tivoli Park Row, Unit 4, San Diego, CA – 92128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7706171190</w:t>
            </w:r>
          </w:p>
        </w:tc>
        <w:tc>
          <w:tcPr>
            <w:tcW w:w="153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A195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Nitin.a555@gmail.com</w:t>
              </w:r>
            </w:hyperlink>
          </w:p>
        </w:tc>
        <w:tc>
          <w:tcPr>
            <w:tcW w:w="153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07/24/2013</w:t>
            </w:r>
          </w:p>
        </w:tc>
        <w:tc>
          <w:tcPr>
            <w:tcW w:w="153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7B455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1A2598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1A2598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1A2598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F1(OPT EAD) TO H1B</w:t>
            </w:r>
          </w:p>
        </w:tc>
        <w:tc>
          <w:tcPr>
            <w:tcW w:w="153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E34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E34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66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66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664E4">
              <w:rPr>
                <w:rFonts w:ascii="Calibri" w:hAnsi="Calibri" w:cs="Calibri"/>
                <w:sz w:val="24"/>
                <w:szCs w:val="24"/>
              </w:rPr>
              <w:t>062203751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66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664E4">
              <w:rPr>
                <w:rFonts w:ascii="Calibri" w:hAnsi="Calibri" w:cs="Calibri"/>
                <w:sz w:val="24"/>
                <w:szCs w:val="24"/>
              </w:rPr>
              <w:t>1806697965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66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166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NITIN CHIKOTI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349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:rsidR="00C82D37" w:rsidRPr="00C03D07" w:rsidRDefault="00E349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01/25/2017</w:t>
            </w:r>
          </w:p>
        </w:tc>
        <w:tc>
          <w:tcPr>
            <w:tcW w:w="1710" w:type="dxa"/>
          </w:tcPr>
          <w:p w:rsidR="00C82D37" w:rsidRPr="00C03D07" w:rsidRDefault="00E349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0636B3" w:rsidRDefault="000636B3" w:rsidP="000636B3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NITIN CHIKOTI </w:t>
            </w:r>
          </w:p>
          <w:p w:rsidR="000636B3" w:rsidRDefault="000636B3" w:rsidP="000636B3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1616 NE 16TH WAY,</w:t>
            </w:r>
          </w:p>
          <w:p w:rsidR="000636B3" w:rsidRDefault="000636B3" w:rsidP="000636B3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APT </w:t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226</w:t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,</w:t>
            </w:r>
          </w:p>
          <w:p w:rsidR="000636B3" w:rsidRDefault="000636B3" w:rsidP="000636B3">
            <w:pPr>
              <w:autoSpaceDE w:val="0"/>
              <w:autoSpaceDN w:val="0"/>
              <w:adjustRightInd w:val="0"/>
              <w:spacing w:after="240" w:line="26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 GRESHAM</w:t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,</w:t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OR</w:t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-</w:t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 xml:space="preserve"> 97030 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0636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Programmer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Analayst</w:t>
            </w:r>
            <w:proofErr w:type="spellEnd"/>
          </w:p>
        </w:tc>
        <w:tc>
          <w:tcPr>
            <w:tcW w:w="1648" w:type="dxa"/>
          </w:tcPr>
          <w:p w:rsidR="00685178" w:rsidRPr="00C03D07" w:rsidRDefault="000636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01/26/2017</w:t>
            </w:r>
          </w:p>
        </w:tc>
        <w:tc>
          <w:tcPr>
            <w:tcW w:w="1441" w:type="dxa"/>
          </w:tcPr>
          <w:p w:rsidR="00685178" w:rsidRPr="00C03D07" w:rsidRDefault="000636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0636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AND H1B</w:t>
            </w:r>
          </w:p>
        </w:tc>
        <w:tc>
          <w:tcPr>
            <w:tcW w:w="2407" w:type="dxa"/>
          </w:tcPr>
          <w:p w:rsidR="00685178" w:rsidRPr="00C03D07" w:rsidRDefault="000636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636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U.S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0636B3" w:rsidRDefault="000636B3" w:rsidP="000636B3">
            <w:r>
              <w:rPr>
                <w:rFonts w:ascii="Calibri" w:hAnsi="Calibri" w:cs="Calibri"/>
                <w:color w:val="002060"/>
                <w:sz w:val="22"/>
                <w:szCs w:val="22"/>
              </w:rPr>
              <w:t>17650 NE Sandy Blvd, Gresham, OR 97230</w:t>
            </w:r>
          </w:p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636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636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D5C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636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636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636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2,260.00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7D5CE9">
        <w:trPr>
          <w:trHeight w:val="134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D5C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664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A5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664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2013 and A5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664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D5C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664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636B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Yes, I had health coverage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636B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636B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0636B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3495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3495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7C" w:rsidRDefault="004B7B7C" w:rsidP="00E2132C">
      <w:r>
        <w:separator/>
      </w:r>
    </w:p>
  </w:endnote>
  <w:endnote w:type="continuationSeparator" w:id="0">
    <w:p w:rsidR="004B7B7C" w:rsidRDefault="004B7B7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958" w:rsidRDefault="00E349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34958" w:rsidRDefault="00E349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34958" w:rsidRPr="00A000E0" w:rsidRDefault="00E3495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34958" w:rsidRDefault="00E34958" w:rsidP="00B23708">
    <w:pPr>
      <w:ind w:right="288"/>
      <w:jc w:val="center"/>
      <w:rPr>
        <w:rFonts w:ascii="Cambria" w:hAnsi="Cambria"/>
      </w:rPr>
    </w:pPr>
  </w:p>
  <w:p w:rsidR="00E34958" w:rsidRDefault="00E34958" w:rsidP="00B23708">
    <w:pPr>
      <w:ind w:right="288"/>
      <w:jc w:val="center"/>
      <w:rPr>
        <w:rFonts w:ascii="Cambria" w:hAnsi="Cambria"/>
      </w:rPr>
    </w:pPr>
  </w:p>
  <w:p w:rsidR="00E34958" w:rsidRPr="002B2F01" w:rsidRDefault="00E3495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958" w:rsidRDefault="00E3495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E34958" w:rsidRDefault="00E3495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7C" w:rsidRDefault="004B7B7C" w:rsidP="00E2132C">
      <w:r>
        <w:separator/>
      </w:r>
    </w:p>
  </w:footnote>
  <w:footnote w:type="continuationSeparator" w:id="0">
    <w:p w:rsidR="004B7B7C" w:rsidRDefault="004B7B7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958" w:rsidRDefault="00E34958">
    <w:pPr>
      <w:pStyle w:val="Header"/>
    </w:pPr>
  </w:p>
  <w:p w:rsidR="00E34958" w:rsidRDefault="00E34958">
    <w:pPr>
      <w:pStyle w:val="Header"/>
    </w:pPr>
  </w:p>
  <w:p w:rsidR="00E34958" w:rsidRDefault="00E3495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4B7B7C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36B3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64E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7B7C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5CE9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958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053B2B"/>
  <w15:docId w15:val="{7A4E8572-39A5-9E49-942C-FA2FCCC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495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49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tin.a555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356A-FB8E-4A42-8E78-BEC19566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4</TotalTime>
  <Pages>10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</cp:revision>
  <cp:lastPrinted>2017-11-30T17:51:00Z</cp:lastPrinted>
  <dcterms:created xsi:type="dcterms:W3CDTF">2018-02-21T19:18:00Z</dcterms:created>
  <dcterms:modified xsi:type="dcterms:W3CDTF">2018-02-21T19:18:00Z</dcterms:modified>
</cp:coreProperties>
</file>