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Velumani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159F3" w:rsidP="004159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59F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711-85-1470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03/21/1989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15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Lucille Ln,</w:t>
            </w:r>
          </w:p>
          <w:p w:rsidR="004159F3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Deer Park,</w:t>
            </w:r>
          </w:p>
          <w:p w:rsidR="004159F3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NY-11729</w:t>
            </w:r>
          </w:p>
          <w:p w:rsidR="004159F3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1-631-290-8367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80353">
                <w:rPr>
                  <w:rStyle w:val="Hyperlink"/>
                  <w:rFonts w:ascii="Bookman Old Style" w:eastAsia="Arial" w:hAnsi="Bookman Old Style" w:cs="Arial"/>
                  <w:b/>
                  <w:spacing w:val="-3"/>
                  <w:w w:val="79"/>
                  <w:position w:val="-1"/>
                </w:rPr>
                <w:t>raj21esh@gmail.com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15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Valid till 30 June 2018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15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159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15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159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Depends upon my visa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126AD" w:rsidRPr="00C03D07" w:rsidTr="001D05D6">
        <w:trPr>
          <w:trHeight w:val="622"/>
        </w:trPr>
        <w:tc>
          <w:tcPr>
            <w:tcW w:w="918" w:type="dxa"/>
          </w:tcPr>
          <w:p w:rsidR="003126AD" w:rsidRPr="00C03D07" w:rsidRDefault="003126AD" w:rsidP="003126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NY</w:t>
            </w:r>
          </w:p>
        </w:tc>
        <w:tc>
          <w:tcPr>
            <w:tcW w:w="144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01/01/17</w:t>
            </w:r>
          </w:p>
        </w:tc>
        <w:tc>
          <w:tcPr>
            <w:tcW w:w="171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12/31/17</w:t>
            </w:r>
          </w:p>
        </w:tc>
        <w:tc>
          <w:tcPr>
            <w:tcW w:w="900" w:type="dxa"/>
          </w:tcPr>
          <w:p w:rsidR="003126AD" w:rsidRPr="00C03D07" w:rsidRDefault="003126AD" w:rsidP="003126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126AD" w:rsidRPr="00C03D07" w:rsidTr="001D05D6">
        <w:trPr>
          <w:trHeight w:val="592"/>
        </w:trPr>
        <w:tc>
          <w:tcPr>
            <w:tcW w:w="918" w:type="dxa"/>
          </w:tcPr>
          <w:p w:rsidR="003126AD" w:rsidRPr="00C03D07" w:rsidRDefault="003126AD" w:rsidP="003126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NY</w:t>
            </w:r>
          </w:p>
        </w:tc>
        <w:tc>
          <w:tcPr>
            <w:tcW w:w="144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01/01/16</w:t>
            </w:r>
          </w:p>
        </w:tc>
        <w:tc>
          <w:tcPr>
            <w:tcW w:w="171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12/31/16</w:t>
            </w:r>
          </w:p>
        </w:tc>
        <w:tc>
          <w:tcPr>
            <w:tcW w:w="900" w:type="dxa"/>
          </w:tcPr>
          <w:p w:rsidR="003126AD" w:rsidRPr="00C03D07" w:rsidRDefault="003126AD" w:rsidP="003126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126AD" w:rsidRPr="00C03D07" w:rsidTr="001D05D6">
        <w:trPr>
          <w:trHeight w:val="592"/>
        </w:trPr>
        <w:tc>
          <w:tcPr>
            <w:tcW w:w="918" w:type="dxa"/>
          </w:tcPr>
          <w:p w:rsidR="003126AD" w:rsidRPr="00C03D07" w:rsidRDefault="003126AD" w:rsidP="003126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NY</w:t>
            </w:r>
          </w:p>
        </w:tc>
        <w:tc>
          <w:tcPr>
            <w:tcW w:w="144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12/12/15</w:t>
            </w:r>
          </w:p>
        </w:tc>
        <w:tc>
          <w:tcPr>
            <w:tcW w:w="1710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12/31/15</w:t>
            </w:r>
          </w:p>
        </w:tc>
        <w:tc>
          <w:tcPr>
            <w:tcW w:w="900" w:type="dxa"/>
          </w:tcPr>
          <w:p w:rsidR="003126AD" w:rsidRPr="00C03D07" w:rsidRDefault="003126AD" w:rsidP="003126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126AD" w:rsidRPr="00C03D07" w:rsidTr="00797DEB">
        <w:trPr>
          <w:trHeight w:val="299"/>
        </w:trPr>
        <w:tc>
          <w:tcPr>
            <w:tcW w:w="10728" w:type="dxa"/>
            <w:gridSpan w:val="8"/>
          </w:tcPr>
          <w:p w:rsidR="003126AD" w:rsidRPr="00C03D07" w:rsidRDefault="003126AD" w:rsidP="003126A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126AD" w:rsidRPr="00C03D07" w:rsidTr="00B71F8C">
        <w:trPr>
          <w:trHeight w:val="488"/>
        </w:trPr>
        <w:tc>
          <w:tcPr>
            <w:tcW w:w="1155" w:type="dxa"/>
          </w:tcPr>
          <w:p w:rsidR="003126AD" w:rsidRPr="00C03D07" w:rsidRDefault="003126AD" w:rsidP="003126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126AD" w:rsidRDefault="003126AD" w:rsidP="003126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TATA CONSULTANCY</w:t>
            </w:r>
          </w:p>
          <w:p w:rsidR="003126AD" w:rsidRDefault="003126AD" w:rsidP="003126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SERVICES LIMITED</w:t>
            </w:r>
          </w:p>
          <w:p w:rsidR="003126AD" w:rsidRDefault="003126AD" w:rsidP="003126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 THORNALL STREET</w:t>
            </w:r>
          </w:p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EDISON NJ 08837</w:t>
            </w:r>
          </w:p>
        </w:tc>
        <w:tc>
          <w:tcPr>
            <w:tcW w:w="1546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Software Engineer</w:t>
            </w:r>
          </w:p>
        </w:tc>
        <w:tc>
          <w:tcPr>
            <w:tcW w:w="1648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01/01/2017</w:t>
            </w:r>
          </w:p>
        </w:tc>
        <w:tc>
          <w:tcPr>
            <w:tcW w:w="1441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  <w:tc>
          <w:tcPr>
            <w:tcW w:w="814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Visa Valid till 30 Jun 2018</w:t>
            </w:r>
          </w:p>
        </w:tc>
        <w:tc>
          <w:tcPr>
            <w:tcW w:w="2407" w:type="dxa"/>
          </w:tcPr>
          <w:p w:rsidR="003126AD" w:rsidRPr="00685178" w:rsidRDefault="003126AD" w:rsidP="003126AD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5E1EB1">
              <w:rPr>
                <w:rFonts w:ascii="Bookman Old Style" w:eastAsia="Arial" w:hAnsi="Bookman Old Style" w:cs="Arial"/>
                <w:b/>
                <w:color w:val="00B050"/>
                <w:spacing w:val="-3"/>
                <w:w w:val="79"/>
                <w:position w:val="-1"/>
                <w:sz w:val="24"/>
                <w:szCs w:val="22"/>
              </w:rPr>
              <w:t>CL</w:t>
            </w:r>
          </w:p>
        </w:tc>
      </w:tr>
      <w:tr w:rsidR="003126AD" w:rsidRPr="00C03D07" w:rsidTr="00B71F8C">
        <w:trPr>
          <w:trHeight w:val="488"/>
        </w:trPr>
        <w:tc>
          <w:tcPr>
            <w:tcW w:w="1155" w:type="dxa"/>
          </w:tcPr>
          <w:p w:rsidR="003126AD" w:rsidRPr="00C03D07" w:rsidRDefault="003126AD" w:rsidP="003126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126AD" w:rsidRPr="00C03D07" w:rsidTr="00B71F8C">
        <w:trPr>
          <w:trHeight w:val="512"/>
        </w:trPr>
        <w:tc>
          <w:tcPr>
            <w:tcW w:w="1155" w:type="dxa"/>
          </w:tcPr>
          <w:p w:rsidR="003126AD" w:rsidRPr="00C03D07" w:rsidRDefault="003126AD" w:rsidP="003126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126AD" w:rsidRPr="00C03D07" w:rsidTr="00B71F8C">
        <w:trPr>
          <w:trHeight w:val="512"/>
        </w:trPr>
        <w:tc>
          <w:tcPr>
            <w:tcW w:w="1155" w:type="dxa"/>
          </w:tcPr>
          <w:p w:rsidR="003126AD" w:rsidRPr="00C03D07" w:rsidRDefault="003126AD" w:rsidP="003126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126AD" w:rsidRPr="00C03D07" w:rsidRDefault="003126AD" w:rsidP="003126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D359BF" w:rsidRPr="00C03D07" w:rsidTr="004B23E9">
        <w:trPr>
          <w:trHeight w:val="480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Wolters Kluwer</w:t>
            </w: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435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NY &amp; West Babylon</w:t>
            </w: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444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12/12/15</w:t>
            </w: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435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655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Own Car</w:t>
            </w: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655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633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 miles</w:t>
            </w: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408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$2200</w:t>
            </w: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655"/>
        </w:trPr>
        <w:tc>
          <w:tcPr>
            <w:tcW w:w="4412" w:type="dxa"/>
          </w:tcPr>
          <w:p w:rsidR="00D359BF" w:rsidRPr="00C03D0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D359BF" w:rsidRPr="00E05D2E" w:rsidRDefault="00D359BF" w:rsidP="00D359BF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$15</w:t>
            </w: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655"/>
        </w:trPr>
        <w:tc>
          <w:tcPr>
            <w:tcW w:w="4412" w:type="dxa"/>
          </w:tcPr>
          <w:p w:rsidR="00D359BF" w:rsidRPr="00C23297" w:rsidRDefault="00D359BF" w:rsidP="00D359B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655"/>
        </w:trPr>
        <w:tc>
          <w:tcPr>
            <w:tcW w:w="4412" w:type="dxa"/>
          </w:tcPr>
          <w:p w:rsidR="00D359BF" w:rsidRPr="00C23297" w:rsidRDefault="00D359BF" w:rsidP="00D359B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359B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Rs.</w:t>
            </w:r>
            <w:r w:rsidRPr="006A78EF">
              <w:rPr>
                <w:rFonts w:ascii="Bookman Old Style" w:hAnsi="Bookman Old Style"/>
                <w:sz w:val="22"/>
                <w:szCs w:val="22"/>
              </w:rPr>
              <w:t>155738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292"/>
        </w:trPr>
        <w:tc>
          <w:tcPr>
            <w:tcW w:w="2538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D359BF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  <w:p w:rsidR="00D359BF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State Bank of India</w:t>
            </w:r>
          </w:p>
          <w:p w:rsidR="00D359BF" w:rsidRPr="00AB794E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359BF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  <w:p w:rsidR="00D359BF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State Bank of India,</w:t>
            </w:r>
          </w:p>
          <w:p w:rsidR="00D359BF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 w:rsidRPr="006C1439">
              <w:rPr>
                <w:rFonts w:ascii="Bookman Old Style" w:hAnsi="Bookman Old Style"/>
                <w:sz w:val="22"/>
                <w:szCs w:val="22"/>
              </w:rPr>
              <w:t>60 Alagar Koil Road, Distt. Madurai, Tamil Nadu 625002</w:t>
            </w:r>
          </w:p>
          <w:p w:rsidR="00D359BF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  <w:p w:rsidR="00D359BF" w:rsidRPr="00AB794E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1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359BF" w:rsidRPr="00C03D07" w:rsidTr="004B23E9">
        <w:trPr>
          <w:trHeight w:val="266"/>
        </w:trPr>
        <w:tc>
          <w:tcPr>
            <w:tcW w:w="577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D359BF" w:rsidRPr="00ED0124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CRY</w:t>
            </w:r>
          </w:p>
        </w:tc>
        <w:tc>
          <w:tcPr>
            <w:tcW w:w="1625" w:type="dxa"/>
          </w:tcPr>
          <w:p w:rsidR="00D359BF" w:rsidRPr="00ED0124" w:rsidRDefault="00D359BF" w:rsidP="00D359BF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$50</w:t>
            </w:r>
          </w:p>
        </w:tc>
        <w:tc>
          <w:tcPr>
            <w:tcW w:w="144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266"/>
        </w:trPr>
        <w:tc>
          <w:tcPr>
            <w:tcW w:w="577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BF" w:rsidRPr="00C03D07" w:rsidTr="004B23E9">
        <w:trPr>
          <w:trHeight w:val="266"/>
        </w:trPr>
        <w:tc>
          <w:tcPr>
            <w:tcW w:w="577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59BF" w:rsidRPr="00C03D07" w:rsidTr="008A20BA">
        <w:trPr>
          <w:trHeight w:val="548"/>
        </w:trPr>
        <w:tc>
          <w:tcPr>
            <w:tcW w:w="10894" w:type="dxa"/>
            <w:gridSpan w:val="6"/>
          </w:tcPr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D359BF" w:rsidRPr="00C03D07" w:rsidRDefault="00D359BF" w:rsidP="00D359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9"/>
        <w:gridCol w:w="1241"/>
        <w:gridCol w:w="1186"/>
        <w:gridCol w:w="1968"/>
        <w:gridCol w:w="2067"/>
        <w:gridCol w:w="1528"/>
        <w:gridCol w:w="1609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3 Hatchback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10/12/2017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Mercury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Montego Premier &amp; 2006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105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12/12/2017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67A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67A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C67A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F52AB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</w:p>
        </w:tc>
        <w:tc>
          <w:tcPr>
            <w:tcW w:w="2062" w:type="dxa"/>
          </w:tcPr>
          <w:p w:rsidR="00B95496" w:rsidRPr="00C03D07" w:rsidRDefault="00F52A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F52AB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126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126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3126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Met with Accident and car is totaled</w:t>
            </w:r>
          </w:p>
        </w:tc>
        <w:tc>
          <w:tcPr>
            <w:tcW w:w="1201" w:type="dxa"/>
          </w:tcPr>
          <w:p w:rsidR="00E059E1" w:rsidRPr="00C03D07" w:rsidRDefault="00C67A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Loss of 3000$</w:t>
            </w: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lastRenderedPageBreak/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3126A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D359BF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Yet to receive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59F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59F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92" w:rsidRDefault="00BA3592" w:rsidP="00E2132C">
      <w:r>
        <w:separator/>
      </w:r>
    </w:p>
  </w:endnote>
  <w:endnote w:type="continuationSeparator" w:id="0">
    <w:p w:rsidR="00BA3592" w:rsidRDefault="00BA359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F3" w:rsidRDefault="004159F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59F3" w:rsidRDefault="004159F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59F3" w:rsidRPr="00A000E0" w:rsidRDefault="004159F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159F3" w:rsidRDefault="004159F3" w:rsidP="00B23708">
    <w:pPr>
      <w:ind w:right="288"/>
      <w:jc w:val="center"/>
      <w:rPr>
        <w:rFonts w:ascii="Cambria" w:hAnsi="Cambria"/>
      </w:rPr>
    </w:pPr>
  </w:p>
  <w:p w:rsidR="004159F3" w:rsidRDefault="004159F3" w:rsidP="00B23708">
    <w:pPr>
      <w:ind w:right="288"/>
      <w:jc w:val="center"/>
      <w:rPr>
        <w:rFonts w:ascii="Cambria" w:hAnsi="Cambria"/>
      </w:rPr>
    </w:pPr>
  </w:p>
  <w:p w:rsidR="004159F3" w:rsidRPr="002B2F01" w:rsidRDefault="004159F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159F3" w:rsidRDefault="004159F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52AB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92" w:rsidRDefault="00BA3592" w:rsidP="00E2132C">
      <w:r>
        <w:separator/>
      </w:r>
    </w:p>
  </w:footnote>
  <w:footnote w:type="continuationSeparator" w:id="0">
    <w:p w:rsidR="00BA3592" w:rsidRDefault="00BA359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F3" w:rsidRDefault="004159F3">
    <w:pPr>
      <w:pStyle w:val="Header"/>
    </w:pPr>
  </w:p>
  <w:p w:rsidR="004159F3" w:rsidRDefault="004159F3">
    <w:pPr>
      <w:pStyle w:val="Header"/>
    </w:pPr>
  </w:p>
  <w:p w:rsidR="004159F3" w:rsidRDefault="004159F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6AD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59F3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67EA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1BBE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3BA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3592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A36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553"/>
    <w:rsid w:val="00D106CA"/>
    <w:rsid w:val="00D140E6"/>
    <w:rsid w:val="00D15AEC"/>
    <w:rsid w:val="00D30138"/>
    <w:rsid w:val="00D31C82"/>
    <w:rsid w:val="00D33991"/>
    <w:rsid w:val="00D34156"/>
    <w:rsid w:val="00D359BF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2ABB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6BFD674-50A8-4E56-81CC-567456A7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21esh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1D8E-F4DA-4C58-A3D5-014018D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7411</TotalTime>
  <Pages>10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Velumani, Rajesh</cp:lastModifiedBy>
  <cp:revision>6</cp:revision>
  <cp:lastPrinted>2017-11-30T17:51:00Z</cp:lastPrinted>
  <dcterms:created xsi:type="dcterms:W3CDTF">2018-01-11T22:14:00Z</dcterms:created>
  <dcterms:modified xsi:type="dcterms:W3CDTF">2018-02-03T04:37:00Z</dcterms:modified>
</cp:coreProperties>
</file>