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Bhargav</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Arukonda</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029470174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07/06/1991</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Engineer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6243 Endenhallway,</w:t>
            </w:r>
          </w:p>
          <w:p w:rsidR="00000000" w:rsidDel="00000000" w:rsidP="00000000" w:rsidRDefault="00000000" w:rsidRPr="00000000">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Apt-M1, East lansing, 48823</w:t>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9032590508</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b.arukonda@gmail.com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12/13/2013</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 </w:t>
              <w:br w:type="textWrapping"/>
              <w:t xml:space="preserve">H1B</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CHASE</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074000010</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533669060</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Bhargav Arukonda</w:t>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140"/>
        <w:gridCol w:w="1380"/>
        <w:gridCol w:w="1710"/>
        <w:gridCol w:w="900"/>
        <w:gridCol w:w="1170"/>
        <w:gridCol w:w="1530"/>
        <w:gridCol w:w="1980"/>
        <w:tblGridChange w:id="0">
          <w:tblGrid>
            <w:gridCol w:w="918"/>
            <w:gridCol w:w="1140"/>
            <w:gridCol w:w="138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Michigan</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Ohio</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August</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Till Date</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July</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ohio</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January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December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ohio</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December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Racedog LTD</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Software Engineer</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05/16/2017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still working</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client location</w:t>
            </w: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State of Michigan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Lansing , MI</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08/09/2017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August 2020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car</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$360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15 miles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$520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210 miles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15 miles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210 miles</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$ 500</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