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44F23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10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50"/>
        <w:gridCol w:w="2852"/>
        <w:gridCol w:w="2852"/>
        <w:gridCol w:w="1410"/>
        <w:gridCol w:w="1521"/>
      </w:tblGrid>
      <w:tr w:rsidR="00746196" w:rsidRPr="00C03D07" w:rsidTr="00746196">
        <w:tc>
          <w:tcPr>
            <w:tcW w:w="2755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0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2160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800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2070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Anita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Pashin</w:t>
            </w:r>
            <w:proofErr w:type="spellEnd"/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Jaie</w:t>
            </w:r>
            <w:proofErr w:type="spellEnd"/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Parshuram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206-35-7940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943-928520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943-92-8541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943-92-9982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April 1979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June 1980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2007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2011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6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80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  <w:tc>
          <w:tcPr>
            <w:tcW w:w="207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0" w:type="dxa"/>
          </w:tcPr>
          <w:p w:rsidR="00746196" w:rsidRPr="00C03D07" w:rsidRDefault="00444F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Turnworth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Arch Virginia Beach VA 23456</w:t>
            </w: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Turnworth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Arch Virginia Beach VA 23456</w:t>
            </w: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Turnworth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Arch Virginia Beach VA 23456</w:t>
            </w:r>
          </w:p>
          <w:p w:rsidR="00746196" w:rsidRPr="00C03D07" w:rsidRDefault="00746196" w:rsidP="007461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Turnworth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Arch Virginia Beach VA 23456</w:t>
            </w: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518-888-0306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757-285-0013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757-473-2737 Ext 38252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0" w:type="dxa"/>
          </w:tcPr>
          <w:p w:rsidR="00746196" w:rsidRPr="00C03D07" w:rsidRDefault="00444F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746196"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Mahendra.Godbole79@gmail.com</w:t>
              </w:r>
            </w:hyperlink>
          </w:p>
        </w:tc>
        <w:tc>
          <w:tcPr>
            <w:tcW w:w="2160" w:type="dxa"/>
          </w:tcPr>
          <w:p w:rsidR="00746196" w:rsidRPr="00C03D07" w:rsidRDefault="00444F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746196"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Mahendra.Godbole79@gmail.com</w:t>
              </w:r>
            </w:hyperlink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00" w:type="dxa"/>
          </w:tcPr>
          <w:p w:rsidR="00746196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Albany</w:t>
            </w:r>
          </w:p>
          <w:p w:rsidR="00974D13" w:rsidRPr="00C03D07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01/18/2014</w:t>
            </w:r>
          </w:p>
        </w:tc>
        <w:tc>
          <w:tcPr>
            <w:tcW w:w="2160" w:type="dxa"/>
          </w:tcPr>
          <w:p w:rsidR="00746196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:rsidR="00974D13" w:rsidRPr="00C03D07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1800" w:type="dxa"/>
          </w:tcPr>
          <w:p w:rsidR="00974D13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:rsidR="00746196" w:rsidRPr="00C03D07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2070" w:type="dxa"/>
          </w:tcPr>
          <w:p w:rsidR="00974D13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:rsidR="00746196" w:rsidRPr="00C03D07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44F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6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07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44F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44F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207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10/28/2005</w:t>
            </w:r>
          </w:p>
        </w:tc>
        <w:tc>
          <w:tcPr>
            <w:tcW w:w="216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10/28/2005</w:t>
            </w:r>
          </w:p>
        </w:tc>
        <w:tc>
          <w:tcPr>
            <w:tcW w:w="18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0" w:type="dxa"/>
          </w:tcPr>
          <w:p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44F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0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113000023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586023670407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Mahendra Parshuram Godbole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C65BE" w:rsidRPr="00C03D07" w:rsidTr="001D05D6">
        <w:trPr>
          <w:trHeight w:val="622"/>
        </w:trPr>
        <w:tc>
          <w:tcPr>
            <w:tcW w:w="918" w:type="dxa"/>
          </w:tcPr>
          <w:p w:rsidR="00CC65BE" w:rsidRPr="00C03D07" w:rsidRDefault="00CC65BE" w:rsidP="00CC65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44F2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 w:rsidR="00444F23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 w:rsidR="00444F23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CC65BE" w:rsidRPr="00C03D07" w:rsidRDefault="00CC65BE" w:rsidP="00CC65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44F2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 w:rsidR="00444F23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 w:rsidR="00444F23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44F23" w:rsidRPr="00C03D07" w:rsidTr="001D05D6">
        <w:trPr>
          <w:trHeight w:val="592"/>
        </w:trPr>
        <w:tc>
          <w:tcPr>
            <w:tcW w:w="918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444F23" w:rsidRPr="00C03D07" w:rsidTr="001D05D6">
        <w:trPr>
          <w:trHeight w:val="592"/>
        </w:trPr>
        <w:tc>
          <w:tcPr>
            <w:tcW w:w="918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444F23" w:rsidRPr="00C03D07" w:rsidTr="001D05D6">
        <w:trPr>
          <w:trHeight w:val="592"/>
        </w:trPr>
        <w:tc>
          <w:tcPr>
            <w:tcW w:w="918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444F23" w:rsidRPr="00C03D07" w:rsidRDefault="00444F23" w:rsidP="00444F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 Consultant</w:t>
            </w:r>
          </w:p>
        </w:tc>
        <w:tc>
          <w:tcPr>
            <w:tcW w:w="1648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04/28/2014</w:t>
            </w:r>
          </w:p>
        </w:tc>
        <w:tc>
          <w:tcPr>
            <w:tcW w:w="1441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8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1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07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32685" w:rsidRPr="00C1676B" w:rsidRDefault="00B32685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Anthem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 Beach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444F23">
              <w:rPr>
                <w:rFonts w:ascii="Calibri" w:hAnsi="Calibri" w:cs="Calibri"/>
                <w:color w:val="000000"/>
                <w:sz w:val="24"/>
                <w:szCs w:val="24"/>
              </w:rPr>
              <w:t>620(Home Loan EMI)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361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0"/>
        <w:gridCol w:w="1268"/>
        <w:gridCol w:w="1822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DA029E" w:rsidRDefault="00405FA7" w:rsidP="00DA029E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A029E">
              <w:rPr>
                <w:rFonts w:ascii="Calibri" w:hAnsi="Calibri" w:cs="Calibri"/>
                <w:sz w:val="24"/>
                <w:szCs w:val="24"/>
              </w:rPr>
              <w:t>Have you moved from Employer location to Client Location during the TY</w:t>
            </w:r>
            <w:r w:rsidR="001E5897" w:rsidRPr="00DA029E">
              <w:rPr>
                <w:rFonts w:ascii="Calibri" w:hAnsi="Calibri" w:cs="Calibri"/>
                <w:sz w:val="24"/>
                <w:szCs w:val="24"/>
              </w:rPr>
              <w:t>-</w:t>
            </w:r>
            <w:r w:rsidRPr="00DA029E">
              <w:rPr>
                <w:rFonts w:ascii="Calibri" w:hAnsi="Calibri" w:cs="Calibri"/>
                <w:sz w:val="24"/>
                <w:szCs w:val="24"/>
              </w:rPr>
              <w:t>201</w:t>
            </w:r>
            <w:r w:rsidR="00444F2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444F2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44F23">
              <w:rPr>
                <w:rFonts w:ascii="Calibri" w:hAnsi="Calibri" w:cs="Calibri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6D59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4884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5"/>
        <w:gridCol w:w="1248"/>
        <w:gridCol w:w="3032"/>
        <w:gridCol w:w="2142"/>
        <w:gridCol w:w="1863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Rs. </w:t>
            </w:r>
            <w:r>
              <w:rPr>
                <w:rFonts w:ascii="Courier" w:hAnsi="Courier" w:cs="Courier"/>
                <w:sz w:val="24"/>
                <w:szCs w:val="24"/>
              </w:rPr>
              <w:t>5,04,165.00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16"/>
                <w:szCs w:val="16"/>
              </w:rPr>
              <w:t xml:space="preserve">Office: Ramon House, H T Parekh Marg, 169, </w:t>
            </w:r>
            <w:proofErr w:type="spellStart"/>
            <w:r>
              <w:rPr>
                <w:rFonts w:ascii="Courier" w:hAnsi="Courier" w:cs="Courier"/>
                <w:sz w:val="16"/>
                <w:szCs w:val="16"/>
              </w:rPr>
              <w:t>Backbay</w:t>
            </w:r>
            <w:proofErr w:type="spellEnd"/>
            <w:r>
              <w:rPr>
                <w:rFonts w:ascii="Courier" w:hAnsi="Courier" w:cs="Courier"/>
                <w:sz w:val="16"/>
                <w:szCs w:val="16"/>
              </w:rPr>
              <w:t xml:space="preserve"> Reclamation, </w:t>
            </w:r>
            <w:proofErr w:type="spellStart"/>
            <w:r>
              <w:rPr>
                <w:rFonts w:ascii="Courier" w:hAnsi="Courier" w:cs="Courier"/>
                <w:sz w:val="16"/>
                <w:szCs w:val="16"/>
              </w:rPr>
              <w:t>Churchgate</w:t>
            </w:r>
            <w:proofErr w:type="spellEnd"/>
            <w:r>
              <w:rPr>
                <w:rFonts w:ascii="Courier" w:hAnsi="Courier" w:cs="Courier"/>
                <w:sz w:val="16"/>
                <w:szCs w:val="16"/>
              </w:rPr>
              <w:t>, Mumbai 400 020.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17"/>
        <w:gridCol w:w="1611"/>
        <w:gridCol w:w="1432"/>
        <w:gridCol w:w="1676"/>
        <w:gridCol w:w="2478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GreenPeace</w:t>
            </w:r>
            <w:proofErr w:type="spellEnd"/>
          </w:p>
        </w:tc>
        <w:tc>
          <w:tcPr>
            <w:tcW w:w="1625" w:type="dxa"/>
          </w:tcPr>
          <w:p w:rsidR="00B95496" w:rsidRPr="00C03D07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 3600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RAV-4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1332"/>
        <w:gridCol w:w="743"/>
        <w:gridCol w:w="875"/>
        <w:gridCol w:w="1251"/>
        <w:gridCol w:w="1253"/>
        <w:gridCol w:w="1332"/>
        <w:gridCol w:w="743"/>
        <w:gridCol w:w="875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1C92">
              <w:rPr>
                <w:rFonts w:ascii="Calibri" w:hAnsi="Calibri" w:cs="Calibri"/>
                <w:sz w:val="24"/>
                <w:szCs w:val="24"/>
              </w:rPr>
              <w:t>6/30/2016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Cognizant Employee Stock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51.51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2163.67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1C92">
              <w:rPr>
                <w:rFonts w:ascii="Calibri" w:hAnsi="Calibri" w:cs="Calibri"/>
                <w:sz w:val="24"/>
                <w:szCs w:val="24"/>
              </w:rPr>
              <w:t>11/6/2017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Cognizant Employee Stock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74.99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1C92">
              <w:rPr>
                <w:rFonts w:ascii="Calibri" w:hAnsi="Calibri" w:cs="Calibri"/>
                <w:sz w:val="24"/>
                <w:szCs w:val="24"/>
              </w:rPr>
              <w:t>3137.09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r w:rsidR="00C11C92" w:rsidRPr="00C27558">
        <w:rPr>
          <w:rFonts w:ascii="Calibri" w:hAnsi="Calibri" w:cs="Calibri"/>
          <w:sz w:val="24"/>
          <w:szCs w:val="24"/>
        </w:rPr>
        <w:t>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553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553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AEE" w:rsidRDefault="00FA0AEE" w:rsidP="00E2132C">
      <w:r>
        <w:separator/>
      </w:r>
    </w:p>
  </w:endnote>
  <w:endnote w:type="continuationSeparator" w:id="0">
    <w:p w:rsidR="00FA0AEE" w:rsidRDefault="00FA0AE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F23" w:rsidRDefault="00444F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44F23" w:rsidRDefault="00444F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44F23" w:rsidRPr="00A000E0" w:rsidRDefault="00444F2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44F23" w:rsidRDefault="00444F23" w:rsidP="00B23708">
    <w:pPr>
      <w:ind w:right="288"/>
      <w:jc w:val="center"/>
      <w:rPr>
        <w:rFonts w:ascii="Cambria" w:hAnsi="Cambria"/>
      </w:rPr>
    </w:pPr>
  </w:p>
  <w:p w:rsidR="00444F23" w:rsidRDefault="00444F23" w:rsidP="00B23708">
    <w:pPr>
      <w:ind w:right="288"/>
      <w:jc w:val="center"/>
      <w:rPr>
        <w:rFonts w:ascii="Cambria" w:hAnsi="Cambria"/>
      </w:rPr>
    </w:pPr>
  </w:p>
  <w:p w:rsidR="00444F23" w:rsidRPr="002B2F01" w:rsidRDefault="00444F2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F23" w:rsidRDefault="00444F2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B32685" w:rsidRDefault="00B3268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1C9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AEE" w:rsidRDefault="00FA0AEE" w:rsidP="00E2132C">
      <w:r>
        <w:separator/>
      </w:r>
    </w:p>
  </w:footnote>
  <w:footnote w:type="continuationSeparator" w:id="0">
    <w:p w:rsidR="00FA0AEE" w:rsidRDefault="00FA0AE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F23" w:rsidRDefault="00444F23">
    <w:pPr>
      <w:pStyle w:val="Header"/>
    </w:pPr>
  </w:p>
  <w:p w:rsidR="00444F23" w:rsidRDefault="00444F23">
    <w:pPr>
      <w:pStyle w:val="Header"/>
    </w:pPr>
  </w:p>
  <w:p w:rsidR="00444F23" w:rsidRDefault="00444F2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0.4pt;height:28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90601"/>
    <w:multiLevelType w:val="hybridMultilevel"/>
    <w:tmpl w:val="85EC3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743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371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4F23"/>
    <w:rsid w:val="00445538"/>
    <w:rsid w:val="00450CE5"/>
    <w:rsid w:val="00450D8F"/>
    <w:rsid w:val="004543F3"/>
    <w:rsid w:val="004637AB"/>
    <w:rsid w:val="00464E04"/>
    <w:rsid w:val="00465B06"/>
    <w:rsid w:val="00475522"/>
    <w:rsid w:val="00482D98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60AE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AF5"/>
    <w:rsid w:val="006B4A17"/>
    <w:rsid w:val="006C00B5"/>
    <w:rsid w:val="006C5062"/>
    <w:rsid w:val="006D1F7A"/>
    <w:rsid w:val="006D592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6196"/>
    <w:rsid w:val="0075000B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87149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4D13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15C0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63E3"/>
    <w:rsid w:val="00AF75AC"/>
    <w:rsid w:val="00B1309D"/>
    <w:rsid w:val="00B23708"/>
    <w:rsid w:val="00B256D2"/>
    <w:rsid w:val="00B3167B"/>
    <w:rsid w:val="00B32685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1C92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5BE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7288"/>
    <w:rsid w:val="00D913A7"/>
    <w:rsid w:val="00D92BD1"/>
    <w:rsid w:val="00D93E0D"/>
    <w:rsid w:val="00D9503C"/>
    <w:rsid w:val="00DA029E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50BC"/>
    <w:rsid w:val="00E66099"/>
    <w:rsid w:val="00E71F17"/>
    <w:rsid w:val="00E777C7"/>
    <w:rsid w:val="00E82EB6"/>
    <w:rsid w:val="00E832E8"/>
    <w:rsid w:val="00E8399F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D1C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0AEE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E9C8F7"/>
  <w15:docId w15:val="{4B650B13-AF89-4B79-A5E5-FAB74EE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F23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6196"/>
    <w:rPr>
      <w:color w:val="808080"/>
      <w:shd w:val="clear" w:color="auto" w:fill="E6E6E6"/>
    </w:rPr>
  </w:style>
  <w:style w:type="character" w:customStyle="1" w:styleId="tlnpiacctnum">
    <w:name w:val="tl_npi_acctnum"/>
    <w:basedOn w:val="DefaultParagraphFont"/>
    <w:rsid w:val="00A815C0"/>
  </w:style>
  <w:style w:type="paragraph" w:styleId="ListParagraph">
    <w:name w:val="List Paragraph"/>
    <w:basedOn w:val="Normal"/>
    <w:uiPriority w:val="34"/>
    <w:qFormat/>
    <w:rsid w:val="00DA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hendra.Godbole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endra.Godbole79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8FB1-C520-4A52-8598-1C281271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Mahendra Godbole</cp:lastModifiedBy>
  <cp:revision>4</cp:revision>
  <cp:lastPrinted>2017-11-30T17:51:00Z</cp:lastPrinted>
  <dcterms:created xsi:type="dcterms:W3CDTF">2019-02-18T19:00:00Z</dcterms:created>
  <dcterms:modified xsi:type="dcterms:W3CDTF">2019-02-18T19:17:00Z</dcterms:modified>
</cp:coreProperties>
</file>